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79" w:rsidRDefault="00580F79">
      <w:pPr>
        <w:spacing w:line="560" w:lineRule="exact"/>
        <w:rPr>
          <w:sz w:val="32"/>
          <w:szCs w:val="32"/>
        </w:rPr>
      </w:pPr>
    </w:p>
    <w:p w:rsidR="00580F79" w:rsidRDefault="00580F79">
      <w:pPr>
        <w:spacing w:line="560" w:lineRule="exact"/>
        <w:rPr>
          <w:sz w:val="32"/>
          <w:szCs w:val="32"/>
        </w:rPr>
      </w:pPr>
    </w:p>
    <w:p w:rsidR="00580F79" w:rsidRDefault="00580F79">
      <w:pPr>
        <w:spacing w:line="560" w:lineRule="exact"/>
        <w:rPr>
          <w:sz w:val="32"/>
          <w:szCs w:val="32"/>
        </w:rPr>
      </w:pPr>
    </w:p>
    <w:p w:rsidR="00580F79" w:rsidRDefault="00580F79">
      <w:pPr>
        <w:spacing w:line="560" w:lineRule="exact"/>
        <w:rPr>
          <w:sz w:val="32"/>
          <w:szCs w:val="32"/>
        </w:rPr>
      </w:pPr>
    </w:p>
    <w:p w:rsidR="00580F79" w:rsidRDefault="00580F79">
      <w:pPr>
        <w:spacing w:line="560" w:lineRule="exact"/>
        <w:jc w:val="center"/>
        <w:rPr>
          <w:rFonts w:ascii="仿宋_GB2312" w:eastAsia="仿宋_GB2312" w:hAnsi="仿宋_GB2312" w:cs="仿宋_GB2312"/>
          <w:bCs/>
          <w:color w:val="000000"/>
          <w:sz w:val="32"/>
          <w:szCs w:val="32"/>
        </w:rPr>
      </w:pPr>
    </w:p>
    <w:p w:rsidR="00580F79" w:rsidRDefault="00146B38">
      <w:pPr>
        <w:spacing w:line="560" w:lineRule="exact"/>
        <w:jc w:val="center"/>
        <w:rPr>
          <w:sz w:val="32"/>
          <w:szCs w:val="32"/>
        </w:rPr>
      </w:pPr>
      <w:r>
        <w:rPr>
          <w:rFonts w:ascii="仿宋_GB2312" w:eastAsia="仿宋_GB2312" w:hAnsi="仿宋_GB2312" w:cs="仿宋_GB2312" w:hint="eastAsia"/>
          <w:bCs/>
          <w:color w:val="000000"/>
          <w:sz w:val="32"/>
          <w:szCs w:val="32"/>
        </w:rPr>
        <w:t>沪民航院党发〔</w:t>
      </w:r>
      <w:r>
        <w:rPr>
          <w:rFonts w:ascii="仿宋_GB2312" w:eastAsia="仿宋_GB2312" w:hAnsi="仿宋_GB2312" w:cs="仿宋_GB2312" w:hint="eastAsia"/>
          <w:bCs/>
          <w:color w:val="000000"/>
          <w:sz w:val="32"/>
          <w:szCs w:val="32"/>
        </w:rPr>
        <w:t>201</w:t>
      </w:r>
      <w:r>
        <w:rPr>
          <w:rFonts w:ascii="仿宋_GB2312" w:eastAsia="仿宋_GB2312" w:hAnsi="仿宋_GB2312" w:cs="仿宋_GB2312" w:hint="eastAsia"/>
          <w:bCs/>
          <w:color w:val="000000"/>
          <w:sz w:val="32"/>
          <w:szCs w:val="32"/>
        </w:rPr>
        <w:t>8</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21</w:t>
      </w:r>
      <w:r>
        <w:rPr>
          <w:rFonts w:ascii="仿宋_GB2312" w:eastAsia="仿宋_GB2312" w:hAnsi="仿宋_GB2312" w:cs="仿宋_GB2312" w:hint="eastAsia"/>
          <w:bCs/>
          <w:color w:val="000000"/>
          <w:sz w:val="32"/>
          <w:szCs w:val="32"/>
        </w:rPr>
        <w:t>号</w:t>
      </w:r>
    </w:p>
    <w:p w:rsidR="00580F79" w:rsidRDefault="00580F79">
      <w:pPr>
        <w:spacing w:line="560" w:lineRule="exact"/>
        <w:jc w:val="center"/>
        <w:rPr>
          <w:sz w:val="32"/>
          <w:szCs w:val="32"/>
        </w:rPr>
      </w:pPr>
    </w:p>
    <w:p w:rsidR="00580F79" w:rsidRDefault="00580F79">
      <w:pPr>
        <w:spacing w:line="560" w:lineRule="exact"/>
        <w:jc w:val="center"/>
        <w:rPr>
          <w:sz w:val="32"/>
          <w:szCs w:val="32"/>
        </w:rPr>
      </w:pPr>
    </w:p>
    <w:p w:rsidR="00580F79" w:rsidRDefault="00146B3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印发《上海民航职业技术学院党委会</w:t>
      </w:r>
    </w:p>
    <w:p w:rsidR="00580F79" w:rsidRDefault="00146B3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议事规则》的通知</w:t>
      </w:r>
    </w:p>
    <w:p w:rsidR="00580F79" w:rsidRDefault="00580F79">
      <w:pPr>
        <w:spacing w:line="560" w:lineRule="exact"/>
        <w:rPr>
          <w:rFonts w:ascii="仿宋_GB2312" w:eastAsia="仿宋_GB2312"/>
          <w:sz w:val="32"/>
          <w:szCs w:val="32"/>
        </w:rPr>
      </w:pPr>
    </w:p>
    <w:p w:rsidR="00580F79" w:rsidRDefault="00146B38">
      <w:pPr>
        <w:spacing w:line="360" w:lineRule="auto"/>
        <w:rPr>
          <w:rFonts w:ascii="仿宋_GB2312" w:eastAsia="仿宋_GB2312"/>
          <w:sz w:val="32"/>
          <w:szCs w:val="32"/>
        </w:rPr>
      </w:pPr>
      <w:r>
        <w:rPr>
          <w:rFonts w:ascii="仿宋_GB2312" w:eastAsia="仿宋_GB2312" w:hint="eastAsia"/>
          <w:sz w:val="32"/>
          <w:szCs w:val="32"/>
        </w:rPr>
        <w:t>各部门</w:t>
      </w:r>
      <w:r>
        <w:rPr>
          <w:rFonts w:ascii="仿宋_GB2312" w:eastAsia="仿宋_GB2312" w:hint="eastAsia"/>
          <w:sz w:val="32"/>
          <w:szCs w:val="32"/>
        </w:rPr>
        <w:t>、</w:t>
      </w:r>
      <w:r>
        <w:rPr>
          <w:rFonts w:ascii="仿宋_GB2312" w:eastAsia="仿宋_GB2312" w:hint="eastAsia"/>
          <w:sz w:val="32"/>
          <w:szCs w:val="32"/>
        </w:rPr>
        <w:t>党支部：</w:t>
      </w:r>
    </w:p>
    <w:p w:rsidR="00580F79" w:rsidRDefault="00146B38">
      <w:pPr>
        <w:spacing w:line="560" w:lineRule="exact"/>
        <w:ind w:firstLineChars="200" w:firstLine="640"/>
        <w:rPr>
          <w:rFonts w:ascii="仿宋_GB2312" w:eastAsia="仿宋_GB2312" w:hAnsi="Tahoma" w:cs="仿宋_GB2312"/>
          <w:color w:val="000000"/>
          <w:kern w:val="0"/>
          <w:sz w:val="32"/>
          <w:szCs w:val="32"/>
          <w:shd w:val="clear" w:color="auto" w:fill="FFFFFF"/>
        </w:rPr>
      </w:pPr>
      <w:r>
        <w:rPr>
          <w:rFonts w:ascii="仿宋_GB2312" w:eastAsia="仿宋_GB2312" w:hAnsi="Tahoma" w:cs="仿宋_GB2312" w:hint="eastAsia"/>
          <w:color w:val="000000"/>
          <w:kern w:val="0"/>
          <w:sz w:val="32"/>
          <w:szCs w:val="32"/>
          <w:shd w:val="clear" w:color="auto" w:fill="FFFFFF"/>
        </w:rPr>
        <w:t>为</w:t>
      </w:r>
      <w:r>
        <w:rPr>
          <w:rFonts w:ascii="仿宋_GB2312" w:eastAsia="仿宋_GB2312" w:hAnsi="Tahoma" w:cs="仿宋_GB2312" w:hint="eastAsia"/>
          <w:color w:val="000000"/>
          <w:kern w:val="0"/>
          <w:sz w:val="32"/>
          <w:szCs w:val="32"/>
          <w:shd w:val="clear" w:color="auto" w:fill="FFFFFF"/>
        </w:rPr>
        <w:t>严格执行民主集中制，进一步</w:t>
      </w:r>
      <w:r>
        <w:rPr>
          <w:rFonts w:ascii="仿宋_GB2312" w:eastAsia="仿宋_GB2312" w:hAnsi="Tahoma" w:cs="仿宋_GB2312" w:hint="eastAsia"/>
          <w:color w:val="000000"/>
          <w:kern w:val="0"/>
          <w:sz w:val="32"/>
          <w:szCs w:val="32"/>
          <w:shd w:val="clear" w:color="auto" w:fill="FFFFFF"/>
        </w:rPr>
        <w:t>健全完善学院领导班子工作运行和决策机制，</w:t>
      </w:r>
      <w:r>
        <w:rPr>
          <w:rFonts w:ascii="仿宋_GB2312" w:eastAsia="仿宋_GB2312" w:hAnsi="Tahoma" w:cs="仿宋_GB2312" w:hint="eastAsia"/>
          <w:color w:val="000000"/>
          <w:kern w:val="0"/>
          <w:sz w:val="32"/>
          <w:szCs w:val="32"/>
          <w:shd w:val="clear" w:color="auto" w:fill="FFFFFF"/>
        </w:rPr>
        <w:t>贯彻落实“三重一大”</w:t>
      </w:r>
      <w:r>
        <w:rPr>
          <w:rFonts w:ascii="仿宋_GB2312" w:eastAsia="仿宋_GB2312" w:hAnsi="Tahoma" w:cs="仿宋_GB2312" w:hint="eastAsia"/>
          <w:color w:val="000000"/>
          <w:kern w:val="0"/>
          <w:sz w:val="32"/>
          <w:szCs w:val="32"/>
          <w:shd w:val="clear" w:color="auto" w:fill="FFFFFF"/>
        </w:rPr>
        <w:t>集体决策制度，不断提高议事质量和决策水平，</w:t>
      </w:r>
      <w:r>
        <w:rPr>
          <w:rFonts w:ascii="仿宋_GB2312" w:eastAsia="仿宋_GB2312" w:hAnsi="Tahoma" w:cs="仿宋_GB2312" w:hint="eastAsia"/>
          <w:color w:val="000000"/>
          <w:kern w:val="0"/>
          <w:sz w:val="32"/>
          <w:szCs w:val="32"/>
          <w:shd w:val="clear" w:color="auto" w:fill="FFFFFF"/>
        </w:rPr>
        <w:t>修订后的</w:t>
      </w:r>
      <w:r>
        <w:rPr>
          <w:rFonts w:ascii="仿宋_GB2312" w:eastAsia="仿宋_GB2312" w:hAnsi="Tahoma" w:cs="仿宋_GB2312" w:hint="eastAsia"/>
          <w:color w:val="000000"/>
          <w:kern w:val="0"/>
          <w:sz w:val="32"/>
          <w:szCs w:val="32"/>
          <w:shd w:val="clear" w:color="auto" w:fill="FFFFFF"/>
        </w:rPr>
        <w:t>《上海民航职业技术学院党委会议事规则》已经学院党委会审议通过，现印发施行。</w:t>
      </w:r>
    </w:p>
    <w:p w:rsidR="00580F79" w:rsidRDefault="00580F79">
      <w:pPr>
        <w:spacing w:line="560" w:lineRule="exact"/>
        <w:ind w:firstLineChars="200" w:firstLine="640"/>
        <w:rPr>
          <w:rFonts w:ascii="仿宋_GB2312" w:eastAsia="仿宋_GB2312" w:hAnsi="Tahoma" w:cs="仿宋_GB2312"/>
          <w:color w:val="000000"/>
          <w:kern w:val="0"/>
          <w:sz w:val="32"/>
          <w:szCs w:val="32"/>
          <w:shd w:val="clear" w:color="auto" w:fill="FFFFFF"/>
        </w:rPr>
      </w:pPr>
    </w:p>
    <w:p w:rsidR="00580F79" w:rsidRDefault="00146B38">
      <w:pPr>
        <w:spacing w:line="560" w:lineRule="exact"/>
        <w:ind w:firstLineChars="900" w:firstLine="2880"/>
        <w:rPr>
          <w:rFonts w:ascii="仿宋_GB2312" w:eastAsia="仿宋_GB2312"/>
          <w:sz w:val="32"/>
          <w:szCs w:val="32"/>
        </w:rPr>
      </w:pPr>
      <w:r>
        <w:rPr>
          <w:rFonts w:ascii="仿宋_GB2312" w:eastAsia="仿宋_GB2312" w:hint="eastAsia"/>
          <w:sz w:val="32"/>
          <w:szCs w:val="32"/>
        </w:rPr>
        <w:t>中共</w:t>
      </w:r>
      <w:r>
        <w:rPr>
          <w:rFonts w:ascii="仿宋_GB2312" w:eastAsia="仿宋_GB2312" w:hint="eastAsia"/>
          <w:sz w:val="32"/>
          <w:szCs w:val="32"/>
        </w:rPr>
        <w:t>上海民航职业技术学院</w:t>
      </w:r>
      <w:r>
        <w:rPr>
          <w:rFonts w:ascii="仿宋_GB2312" w:eastAsia="仿宋_GB2312" w:hint="eastAsia"/>
          <w:sz w:val="32"/>
          <w:szCs w:val="32"/>
        </w:rPr>
        <w:t>委员会</w:t>
      </w:r>
    </w:p>
    <w:p w:rsidR="00580F79" w:rsidRDefault="00146B38">
      <w:pPr>
        <w:spacing w:line="560" w:lineRule="exact"/>
        <w:rPr>
          <w:rFonts w:ascii="仿宋_GB2312" w:eastAsia="仿宋_GB2312"/>
          <w:sz w:val="32"/>
          <w:szCs w:val="32"/>
        </w:rPr>
      </w:pPr>
      <w:r>
        <w:rPr>
          <w:rFonts w:ascii="仿宋_GB2312" w:eastAsia="仿宋_GB2312" w:hint="eastAsia"/>
          <w:sz w:val="32"/>
          <w:szCs w:val="32"/>
        </w:rPr>
        <w:t xml:space="preserve"> 201</w:t>
      </w:r>
      <w:r>
        <w:rPr>
          <w:rFonts w:ascii="仿宋_GB2312" w:eastAsia="仿宋_GB2312" w:hint="eastAsia"/>
          <w:sz w:val="32"/>
          <w:szCs w:val="32"/>
        </w:rPr>
        <w:t>8</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20</w:t>
      </w:r>
      <w:r>
        <w:rPr>
          <w:rFonts w:ascii="仿宋_GB2312" w:eastAsia="仿宋_GB2312" w:hint="eastAsia"/>
          <w:sz w:val="32"/>
          <w:szCs w:val="32"/>
        </w:rPr>
        <w:t>日</w:t>
      </w:r>
    </w:p>
    <w:p w:rsidR="00580F79" w:rsidRDefault="00580F79">
      <w:pPr>
        <w:spacing w:line="560" w:lineRule="exact"/>
        <w:rPr>
          <w:rFonts w:ascii="仿宋_GB2312" w:eastAsia="仿宋_GB2312"/>
          <w:sz w:val="32"/>
          <w:szCs w:val="32"/>
        </w:rPr>
      </w:pPr>
    </w:p>
    <w:p w:rsidR="00580F79" w:rsidRDefault="00580F79">
      <w:pPr>
        <w:widowControl w:val="0"/>
        <w:spacing w:line="600" w:lineRule="exact"/>
        <w:rPr>
          <w:rFonts w:ascii="仿宋_GB2312" w:eastAsia="仿宋_GB2312"/>
          <w:color w:val="000000"/>
          <w:sz w:val="32"/>
          <w:szCs w:val="32"/>
          <w:u w:val="single"/>
        </w:rPr>
      </w:pPr>
    </w:p>
    <w:p w:rsidR="00580F79" w:rsidRDefault="00146B38">
      <w:pPr>
        <w:spacing w:line="400" w:lineRule="exact"/>
        <w:rPr>
          <w:position w:val="12"/>
          <w:sz w:val="32"/>
          <w:szCs w:val="32"/>
          <w:u w:val="single"/>
        </w:rPr>
      </w:pPr>
      <w:r>
        <w:rPr>
          <w:rFonts w:ascii="仿宋_GB2312" w:eastAsia="仿宋_GB2312" w:hint="eastAsia"/>
          <w:color w:val="000000"/>
          <w:sz w:val="32"/>
          <w:szCs w:val="32"/>
          <w:u w:val="single"/>
        </w:rPr>
        <w:t>上海民航职业技术学院党委办公室</w:t>
      </w:r>
      <w:r>
        <w:rPr>
          <w:rFonts w:ascii="仿宋_GB2312" w:eastAsia="仿宋_GB2312" w:hint="eastAsia"/>
          <w:color w:val="000000"/>
          <w:sz w:val="32"/>
          <w:szCs w:val="32"/>
          <w:u w:val="single"/>
        </w:rPr>
        <w:t xml:space="preserve"> </w:t>
      </w:r>
      <w:bookmarkStart w:id="0" w:name="_GoBack"/>
      <w:bookmarkEnd w:id="0"/>
      <w:r>
        <w:rPr>
          <w:rFonts w:ascii="仿宋_GB2312" w:eastAsia="仿宋_GB2312" w:hint="eastAsia"/>
          <w:color w:val="000000"/>
          <w:sz w:val="32"/>
          <w:szCs w:val="32"/>
          <w:u w:val="single"/>
        </w:rPr>
        <w:t>201</w:t>
      </w:r>
      <w:r>
        <w:rPr>
          <w:rFonts w:ascii="仿宋_GB2312" w:eastAsia="仿宋_GB2312" w:hint="eastAsia"/>
          <w:color w:val="000000"/>
          <w:sz w:val="32"/>
          <w:szCs w:val="32"/>
          <w:u w:val="single"/>
        </w:rPr>
        <w:t>8</w:t>
      </w:r>
      <w:r>
        <w:rPr>
          <w:rFonts w:ascii="仿宋_GB2312" w:eastAsia="仿宋_GB2312" w:hint="eastAsia"/>
          <w:color w:val="000000"/>
          <w:sz w:val="32"/>
          <w:szCs w:val="32"/>
          <w:u w:val="single"/>
        </w:rPr>
        <w:t>年</w:t>
      </w:r>
      <w:r>
        <w:rPr>
          <w:rFonts w:ascii="仿宋_GB2312" w:eastAsia="仿宋_GB2312" w:hint="eastAsia"/>
          <w:color w:val="000000"/>
          <w:sz w:val="32"/>
          <w:szCs w:val="32"/>
          <w:u w:val="single"/>
        </w:rPr>
        <w:t>6</w:t>
      </w:r>
      <w:r>
        <w:rPr>
          <w:rFonts w:ascii="仿宋_GB2312" w:eastAsia="仿宋_GB2312" w:hint="eastAsia"/>
          <w:color w:val="000000"/>
          <w:sz w:val="32"/>
          <w:szCs w:val="32"/>
          <w:u w:val="single"/>
        </w:rPr>
        <w:t>月</w:t>
      </w:r>
      <w:r>
        <w:rPr>
          <w:rFonts w:ascii="仿宋_GB2312" w:eastAsia="仿宋_GB2312" w:hint="eastAsia"/>
          <w:color w:val="000000"/>
          <w:sz w:val="32"/>
          <w:szCs w:val="32"/>
          <w:u w:val="single"/>
        </w:rPr>
        <w:t>20</w:t>
      </w:r>
      <w:r>
        <w:rPr>
          <w:rFonts w:ascii="仿宋_GB2312" w:eastAsia="仿宋_GB2312" w:hint="eastAsia"/>
          <w:color w:val="000000"/>
          <w:sz w:val="32"/>
          <w:szCs w:val="32"/>
          <w:u w:val="single"/>
        </w:rPr>
        <w:t>日印发</w:t>
      </w:r>
    </w:p>
    <w:p w:rsidR="00580F79" w:rsidRDefault="00146B38">
      <w:pPr>
        <w:spacing w:line="400" w:lineRule="exact"/>
        <w:rPr>
          <w:rFonts w:ascii="仿宋_GB2312" w:eastAsia="仿宋_GB2312"/>
          <w:color w:val="000000"/>
          <w:sz w:val="32"/>
          <w:szCs w:val="32"/>
          <w:u w:val="single"/>
        </w:rPr>
      </w:pPr>
      <w:r>
        <w:rPr>
          <w:rFonts w:ascii="仿宋_GB2312" w:eastAsia="仿宋_GB2312" w:hint="eastAsia"/>
          <w:color w:val="000000"/>
          <w:sz w:val="32"/>
          <w:szCs w:val="32"/>
          <w:u w:val="single"/>
        </w:rPr>
        <w:t>经办部门：党委办公室（党办）</w:t>
      </w:r>
      <w:r>
        <w:rPr>
          <w:rFonts w:ascii="仿宋_GB2312" w:eastAsia="仿宋_GB2312" w:hint="eastAsia"/>
          <w:color w:val="000000"/>
          <w:sz w:val="32"/>
          <w:szCs w:val="32"/>
          <w:u w:val="single"/>
        </w:rPr>
        <w:t>联系电话</w:t>
      </w:r>
      <w:r>
        <w:rPr>
          <w:rFonts w:ascii="仿宋_GB2312" w:eastAsia="仿宋_GB2312" w:hint="eastAsia"/>
          <w:color w:val="000000"/>
          <w:sz w:val="32"/>
          <w:szCs w:val="32"/>
          <w:u w:val="single"/>
        </w:rPr>
        <w:t>:021</w:t>
      </w:r>
      <w:r>
        <w:rPr>
          <w:rFonts w:ascii="仿宋_GB2312" w:eastAsia="仿宋_GB2312" w:hint="eastAsia"/>
          <w:color w:val="000000"/>
          <w:sz w:val="32"/>
          <w:szCs w:val="32"/>
          <w:u w:val="single"/>
        </w:rPr>
        <w:t>—</w:t>
      </w:r>
      <w:r>
        <w:rPr>
          <w:rFonts w:ascii="仿宋_GB2312" w:eastAsia="仿宋_GB2312" w:hint="eastAsia"/>
          <w:color w:val="000000"/>
          <w:sz w:val="32"/>
          <w:szCs w:val="32"/>
          <w:u w:val="single"/>
        </w:rPr>
        <w:t>4577170</w:t>
      </w:r>
    </w:p>
    <w:p w:rsidR="00580F79" w:rsidRDefault="00146B38">
      <w:pPr>
        <w:spacing w:line="0" w:lineRule="atLeast"/>
        <w:ind w:firstLineChars="200" w:firstLine="640"/>
        <w:jc w:val="center"/>
        <w:rPr>
          <w:rFonts w:ascii="仿宋_GB2312" w:eastAsia="仿宋_GB2312"/>
          <w:color w:val="000000"/>
          <w:sz w:val="32"/>
          <w:szCs w:val="32"/>
        </w:rPr>
      </w:pPr>
      <w:r>
        <w:rPr>
          <w:rFonts w:ascii="仿宋_GB2312" w:eastAsia="仿宋_GB2312" w:hint="eastAsia"/>
          <w:color w:val="000000"/>
          <w:sz w:val="32"/>
          <w:szCs w:val="32"/>
        </w:rPr>
        <w:t>（共印</w:t>
      </w:r>
      <w:r>
        <w:rPr>
          <w:rFonts w:ascii="仿宋_GB2312" w:eastAsia="仿宋_GB2312" w:hint="eastAsia"/>
          <w:color w:val="000000"/>
          <w:sz w:val="32"/>
          <w:szCs w:val="32"/>
        </w:rPr>
        <w:t>32</w:t>
      </w:r>
      <w:r>
        <w:rPr>
          <w:rFonts w:ascii="仿宋_GB2312" w:eastAsia="仿宋_GB2312" w:hint="eastAsia"/>
          <w:color w:val="000000"/>
          <w:sz w:val="32"/>
          <w:szCs w:val="32"/>
        </w:rPr>
        <w:t>份）</w:t>
      </w:r>
    </w:p>
    <w:p w:rsidR="00580F79" w:rsidRDefault="00146B38">
      <w:pPr>
        <w:widowControl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上海民航职业技术学院党委会议事规则</w:t>
      </w:r>
    </w:p>
    <w:p w:rsidR="00580F79" w:rsidRDefault="00580F79">
      <w:pPr>
        <w:adjustRightInd w:val="0"/>
        <w:snapToGrid w:val="0"/>
        <w:spacing w:line="560" w:lineRule="exact"/>
        <w:ind w:firstLineChars="250" w:firstLine="803"/>
        <w:jc w:val="center"/>
        <w:rPr>
          <w:rFonts w:ascii="黑体" w:eastAsia="黑体" w:hAnsi="黑体" w:cs="黑体"/>
          <w:b/>
          <w:sz w:val="32"/>
          <w:szCs w:val="32"/>
        </w:rPr>
      </w:pPr>
    </w:p>
    <w:p w:rsidR="00580F79" w:rsidRDefault="00146B38">
      <w:pPr>
        <w:adjustRightInd w:val="0"/>
        <w:snapToGrid w:val="0"/>
        <w:spacing w:line="560" w:lineRule="exact"/>
        <w:ind w:firstLineChars="250" w:firstLine="803"/>
        <w:jc w:val="center"/>
        <w:rPr>
          <w:rFonts w:ascii="黑体" w:eastAsia="黑体" w:hAnsi="黑体" w:cs="黑体"/>
          <w:b/>
          <w:sz w:val="32"/>
          <w:szCs w:val="32"/>
        </w:rPr>
      </w:pPr>
      <w:r>
        <w:rPr>
          <w:rFonts w:ascii="黑体" w:eastAsia="黑体" w:hAnsi="黑体" w:cs="黑体" w:hint="eastAsia"/>
          <w:b/>
          <w:sz w:val="32"/>
          <w:szCs w:val="32"/>
        </w:rPr>
        <w:t>第一章总</w:t>
      </w:r>
      <w:r>
        <w:rPr>
          <w:rFonts w:ascii="黑体" w:eastAsia="黑体" w:hAnsi="黑体" w:cs="黑体" w:hint="eastAsia"/>
          <w:b/>
          <w:sz w:val="32"/>
          <w:szCs w:val="32"/>
        </w:rPr>
        <w:t xml:space="preserve"> </w:t>
      </w:r>
      <w:r>
        <w:rPr>
          <w:rFonts w:ascii="黑体" w:eastAsia="黑体" w:hAnsi="黑体" w:cs="黑体" w:hint="eastAsia"/>
          <w:b/>
          <w:sz w:val="32"/>
          <w:szCs w:val="32"/>
        </w:rPr>
        <w:t>则</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第一条</w:t>
      </w:r>
      <w:r>
        <w:rPr>
          <w:rFonts w:ascii="仿宋_GB2312" w:eastAsia="仿宋_GB2312" w:hint="eastAsia"/>
          <w:sz w:val="32"/>
          <w:szCs w:val="32"/>
        </w:rPr>
        <w:t>为</w:t>
      </w:r>
      <w:r>
        <w:rPr>
          <w:rFonts w:ascii="仿宋_GB2312" w:eastAsia="仿宋_GB2312" w:hint="eastAsia"/>
          <w:sz w:val="32"/>
          <w:szCs w:val="32"/>
        </w:rPr>
        <w:t>深入</w:t>
      </w:r>
      <w:r>
        <w:rPr>
          <w:rFonts w:ascii="仿宋_GB2312" w:eastAsia="仿宋_GB2312" w:hint="eastAsia"/>
          <w:sz w:val="32"/>
          <w:szCs w:val="32"/>
        </w:rPr>
        <w:t>贯彻落实中共中央办公厅《关于坚持和完善普通高等学校党委领导下的校长负责制的实施意见》，进一步健全集体领导和个人分工负责相结合的制度，提高科学决策水平，</w:t>
      </w:r>
      <w:r>
        <w:rPr>
          <w:rFonts w:ascii="仿宋_GB2312" w:eastAsia="仿宋_GB2312" w:hint="eastAsia"/>
          <w:color w:val="000000"/>
          <w:sz w:val="32"/>
          <w:szCs w:val="32"/>
        </w:rPr>
        <w:t>防范决策风险，</w:t>
      </w:r>
      <w:r>
        <w:rPr>
          <w:rFonts w:ascii="仿宋_GB2312" w:eastAsia="仿宋_GB2312" w:hAnsi="宋体" w:cs="宋体" w:hint="eastAsia"/>
          <w:color w:val="333333"/>
          <w:kern w:val="0"/>
          <w:sz w:val="32"/>
          <w:szCs w:val="32"/>
        </w:rPr>
        <w:t>根据</w:t>
      </w:r>
      <w:r>
        <w:rPr>
          <w:rFonts w:ascii="仿宋_GB2312" w:eastAsia="仿宋_GB2312" w:hAnsi="宋体" w:cs="宋体" w:hint="eastAsia"/>
          <w:color w:val="333333"/>
          <w:kern w:val="0"/>
          <w:sz w:val="32"/>
          <w:szCs w:val="32"/>
        </w:rPr>
        <w:t>党章和《中国共产党普通高等学校基层组织工作条例》以及</w:t>
      </w:r>
      <w:r>
        <w:rPr>
          <w:rFonts w:ascii="仿宋_GB2312" w:eastAsia="仿宋_GB2312" w:hAnsi="宋体" w:cs="宋体" w:hint="eastAsia"/>
          <w:color w:val="333333"/>
          <w:kern w:val="0"/>
          <w:sz w:val="32"/>
          <w:szCs w:val="32"/>
        </w:rPr>
        <w:t>民航局党组“关于进一步健全完善领导班子工作运行和决策机制的指导意见”等规定和要求，结合</w:t>
      </w:r>
      <w:r>
        <w:rPr>
          <w:rFonts w:ascii="仿宋_GB2312" w:eastAsia="仿宋_GB2312" w:hAnsi="宋体" w:cs="宋体" w:hint="eastAsia"/>
          <w:color w:val="333333"/>
          <w:kern w:val="0"/>
          <w:sz w:val="32"/>
          <w:szCs w:val="32"/>
        </w:rPr>
        <w:t>学院</w:t>
      </w:r>
      <w:r>
        <w:rPr>
          <w:rFonts w:ascii="仿宋_GB2312" w:eastAsia="仿宋_GB2312" w:hAnsi="宋体" w:cs="宋体" w:hint="eastAsia"/>
          <w:color w:val="333333"/>
          <w:kern w:val="0"/>
          <w:sz w:val="32"/>
          <w:szCs w:val="32"/>
        </w:rPr>
        <w:t>实际，特制定本规则。</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第二条</w:t>
      </w:r>
      <w:r>
        <w:rPr>
          <w:rFonts w:ascii="仿宋_GB2312" w:eastAsia="仿宋_GB2312" w:hint="eastAsia"/>
          <w:color w:val="000000"/>
          <w:sz w:val="32"/>
          <w:szCs w:val="32"/>
        </w:rPr>
        <w:t>学院</w:t>
      </w:r>
      <w:r>
        <w:rPr>
          <w:rFonts w:ascii="仿宋_GB2312" w:eastAsia="仿宋_GB2312" w:hint="eastAsia"/>
          <w:color w:val="000000"/>
          <w:sz w:val="32"/>
          <w:szCs w:val="32"/>
        </w:rPr>
        <w:t>实行党委领导下的校长负责制，党委是</w:t>
      </w:r>
      <w:r>
        <w:rPr>
          <w:rFonts w:ascii="仿宋_GB2312" w:eastAsia="仿宋_GB2312" w:hint="eastAsia"/>
          <w:color w:val="000000"/>
          <w:sz w:val="32"/>
          <w:szCs w:val="32"/>
        </w:rPr>
        <w:t>学院</w:t>
      </w:r>
      <w:r>
        <w:rPr>
          <w:rFonts w:ascii="仿宋_GB2312" w:eastAsia="仿宋_GB2312" w:hint="eastAsia"/>
          <w:color w:val="000000"/>
          <w:sz w:val="32"/>
          <w:szCs w:val="32"/>
        </w:rPr>
        <w:t>的领导核心，统一领导</w:t>
      </w:r>
      <w:r>
        <w:rPr>
          <w:rFonts w:ascii="仿宋_GB2312" w:eastAsia="仿宋_GB2312" w:hint="eastAsia"/>
          <w:color w:val="000000"/>
          <w:sz w:val="32"/>
          <w:szCs w:val="32"/>
        </w:rPr>
        <w:t>学院</w:t>
      </w:r>
      <w:r>
        <w:rPr>
          <w:rFonts w:ascii="仿宋_GB2312" w:eastAsia="仿宋_GB2312" w:hint="eastAsia"/>
          <w:color w:val="000000"/>
          <w:sz w:val="32"/>
          <w:szCs w:val="32"/>
        </w:rPr>
        <w:t>工作，集体研究决定重大事项，支持院长依法独立负责地行使职权，确保党的路线方针政策和上级决策部署得到正确贯彻落实。</w:t>
      </w:r>
      <w:r>
        <w:rPr>
          <w:rFonts w:ascii="仿宋_GB2312" w:eastAsia="仿宋_GB2312" w:hint="eastAsia"/>
          <w:color w:val="000000"/>
          <w:sz w:val="32"/>
          <w:szCs w:val="32"/>
        </w:rPr>
        <w:t>党委的</w:t>
      </w:r>
      <w:r>
        <w:rPr>
          <w:rFonts w:ascii="仿宋_GB2312" w:eastAsia="仿宋_GB2312" w:hint="eastAsia"/>
          <w:color w:val="000000"/>
          <w:sz w:val="32"/>
          <w:szCs w:val="32"/>
        </w:rPr>
        <w:t>工作重点在于把握方向，总揽全局，谋划发展，科学决策，用好干部，协调各方。</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第三条</w:t>
      </w:r>
      <w:r>
        <w:rPr>
          <w:rFonts w:ascii="仿宋_GB2312" w:eastAsia="仿宋_GB2312" w:hint="eastAsia"/>
          <w:sz w:val="32"/>
          <w:szCs w:val="32"/>
        </w:rPr>
        <w:t>党委会是学院党委集体议事和决策的主要形式，要坚持科学决策、民主决策、依法决策，凡属职责范围内的“三重一大”</w:t>
      </w:r>
      <w:r>
        <w:rPr>
          <w:rFonts w:ascii="仿宋_GB2312" w:eastAsia="仿宋_GB2312" w:hint="eastAsia"/>
          <w:sz w:val="32"/>
          <w:szCs w:val="32"/>
        </w:rPr>
        <w:t>（重大决策、重要干部任免、重大项目安排和大额度资金的使用）</w:t>
      </w:r>
      <w:r>
        <w:rPr>
          <w:rFonts w:ascii="仿宋_GB2312" w:eastAsia="仿宋_GB2312" w:hint="eastAsia"/>
          <w:sz w:val="32"/>
          <w:szCs w:val="32"/>
        </w:rPr>
        <w:t>事项，必须由党委会按民主集中制原则集体讨论决定</w:t>
      </w:r>
      <w:r>
        <w:rPr>
          <w:rFonts w:ascii="仿宋_GB2312" w:eastAsia="仿宋_GB2312" w:hint="eastAsia"/>
          <w:sz w:val="32"/>
          <w:szCs w:val="32"/>
        </w:rPr>
        <w:t>，</w:t>
      </w:r>
      <w:r>
        <w:rPr>
          <w:rFonts w:ascii="仿宋_GB2312" w:eastAsia="仿宋_GB2312" w:hint="eastAsia"/>
          <w:color w:val="000000"/>
          <w:sz w:val="32"/>
          <w:szCs w:val="32"/>
        </w:rPr>
        <w:t>保证党的路线方针政策和决议决定得到正确贯彻执行。</w:t>
      </w:r>
    </w:p>
    <w:p w:rsidR="00580F79" w:rsidRDefault="00580F79">
      <w:pPr>
        <w:autoSpaceDE w:val="0"/>
        <w:spacing w:line="560" w:lineRule="exact"/>
        <w:ind w:firstLine="318"/>
        <w:jc w:val="center"/>
        <w:rPr>
          <w:rFonts w:ascii="仿宋_GB2312" w:eastAsia="仿宋_GB2312" w:hAnsi="宋体" w:cs="宋体"/>
          <w:color w:val="333333"/>
          <w:kern w:val="0"/>
          <w:sz w:val="32"/>
          <w:szCs w:val="32"/>
        </w:rPr>
      </w:pPr>
    </w:p>
    <w:p w:rsidR="00580F79" w:rsidRDefault="00146B38">
      <w:pPr>
        <w:numPr>
          <w:ilvl w:val="0"/>
          <w:numId w:val="1"/>
        </w:numPr>
        <w:adjustRightInd w:val="0"/>
        <w:snapToGrid w:val="0"/>
        <w:spacing w:line="560" w:lineRule="exact"/>
        <w:ind w:firstLineChars="250" w:firstLine="803"/>
        <w:jc w:val="center"/>
        <w:rPr>
          <w:rFonts w:ascii="黑体" w:eastAsia="黑体" w:hAnsi="黑体" w:cs="黑体"/>
          <w:b/>
          <w:sz w:val="32"/>
          <w:szCs w:val="32"/>
        </w:rPr>
      </w:pPr>
      <w:r>
        <w:rPr>
          <w:rFonts w:ascii="黑体" w:eastAsia="黑体" w:hAnsi="黑体" w:cs="黑体" w:hint="eastAsia"/>
          <w:b/>
          <w:sz w:val="32"/>
          <w:szCs w:val="32"/>
        </w:rPr>
        <w:t>议事范围</w:t>
      </w:r>
    </w:p>
    <w:p w:rsidR="00580F79" w:rsidRDefault="00146B38">
      <w:pPr>
        <w:autoSpaceDE w:val="0"/>
        <w:spacing w:line="560" w:lineRule="exact"/>
        <w:ind w:firstLineChars="198" w:firstLine="636"/>
        <w:rPr>
          <w:rFonts w:ascii="仿宋_GB2312" w:eastAsia="仿宋_GB2312" w:hAnsi="ˎ̥"/>
          <w:color w:val="000000"/>
          <w:sz w:val="32"/>
          <w:szCs w:val="32"/>
        </w:rPr>
      </w:pPr>
      <w:r>
        <w:rPr>
          <w:rFonts w:ascii="仿宋_GB2312" w:eastAsia="仿宋_GB2312" w:hAnsi="ˎ̥" w:hint="eastAsia"/>
          <w:b/>
          <w:color w:val="000000"/>
          <w:sz w:val="32"/>
          <w:szCs w:val="32"/>
        </w:rPr>
        <w:lastRenderedPageBreak/>
        <w:t>第四条</w:t>
      </w:r>
      <w:r>
        <w:rPr>
          <w:rFonts w:ascii="仿宋_GB2312" w:eastAsia="仿宋_GB2312" w:hAnsi="ˎ̥" w:hint="eastAsia"/>
          <w:color w:val="000000"/>
          <w:sz w:val="32"/>
          <w:szCs w:val="32"/>
        </w:rPr>
        <w:t>党委会的议事范围是有关学院改革、发展、稳定和党的建设以及教学、科研、管理</w:t>
      </w:r>
      <w:r>
        <w:rPr>
          <w:rFonts w:ascii="仿宋_GB2312" w:eastAsia="仿宋_GB2312" w:hAnsi="ˎ̥" w:hint="eastAsia"/>
          <w:color w:val="000000"/>
          <w:sz w:val="32"/>
          <w:szCs w:val="32"/>
        </w:rPr>
        <w:t>、服务保障</w:t>
      </w:r>
      <w:r>
        <w:rPr>
          <w:rFonts w:ascii="仿宋_GB2312" w:eastAsia="仿宋_GB2312" w:hAnsi="ˎ̥" w:hint="eastAsia"/>
          <w:color w:val="000000"/>
          <w:sz w:val="32"/>
          <w:szCs w:val="32"/>
        </w:rPr>
        <w:t>等工作中的重大事项及其决策问题，主要包括：</w:t>
      </w:r>
    </w:p>
    <w:p w:rsidR="00580F79" w:rsidRDefault="00146B38" w:rsidP="004A70CC">
      <w:pPr>
        <w:autoSpaceDE w:val="0"/>
        <w:spacing w:line="560" w:lineRule="exact"/>
        <w:ind w:firstLineChars="198" w:firstLine="634"/>
        <w:rPr>
          <w:rFonts w:ascii="仿宋_GB2312" w:eastAsia="仿宋_GB2312" w:hAnsi="ˎ̥"/>
          <w:color w:val="000000"/>
          <w:sz w:val="32"/>
          <w:szCs w:val="32"/>
        </w:rPr>
      </w:pPr>
      <w:r>
        <w:rPr>
          <w:rFonts w:ascii="仿宋_GB2312" w:eastAsia="仿宋_GB2312" w:hAnsi="ˎ̥" w:hint="eastAsia"/>
          <w:color w:val="000000"/>
          <w:sz w:val="32"/>
          <w:szCs w:val="32"/>
        </w:rPr>
        <w:t>1.</w:t>
      </w:r>
      <w:r>
        <w:rPr>
          <w:rFonts w:ascii="仿宋_GB2312" w:eastAsia="仿宋_GB2312" w:hAnsi="ˎ̥" w:hint="eastAsia"/>
          <w:color w:val="000000"/>
          <w:sz w:val="32"/>
          <w:szCs w:val="32"/>
        </w:rPr>
        <w:t>贯彻执行党的的路线、方针、政策以及中央和上级重要会议精神、重大决策部署；结合学院实际，研究制定贯彻执行的意见和措施，检查贯彻落实情况。</w:t>
      </w:r>
    </w:p>
    <w:p w:rsidR="00580F79" w:rsidRDefault="00146B38" w:rsidP="004A70CC">
      <w:pPr>
        <w:autoSpaceDE w:val="0"/>
        <w:spacing w:line="560" w:lineRule="exact"/>
        <w:ind w:firstLineChars="198" w:firstLine="634"/>
        <w:rPr>
          <w:rFonts w:ascii="仿宋_GB2312" w:eastAsia="仿宋_GB2312" w:hAnsi="ˎ̥"/>
          <w:color w:val="000000"/>
          <w:sz w:val="32"/>
          <w:szCs w:val="32"/>
        </w:rPr>
      </w:pPr>
      <w:r>
        <w:rPr>
          <w:rFonts w:ascii="仿宋_GB2312" w:eastAsia="仿宋_GB2312" w:hAnsi="ˎ̥" w:hint="eastAsia"/>
          <w:color w:val="000000"/>
          <w:sz w:val="32"/>
          <w:szCs w:val="32"/>
        </w:rPr>
        <w:t>2.</w:t>
      </w:r>
      <w:r>
        <w:rPr>
          <w:rFonts w:ascii="仿宋_GB2312" w:eastAsia="仿宋_GB2312" w:hAnsi="ˎ̥" w:hint="eastAsia"/>
          <w:color w:val="000000"/>
          <w:sz w:val="32"/>
          <w:szCs w:val="32"/>
        </w:rPr>
        <w:t>根据党中央、中央纪委和民航局党组、</w:t>
      </w:r>
      <w:r>
        <w:rPr>
          <w:rFonts w:ascii="仿宋_GB2312" w:eastAsia="仿宋_GB2312" w:hAnsi="ˎ̥" w:hint="eastAsia"/>
          <w:color w:val="000000"/>
          <w:sz w:val="32"/>
          <w:szCs w:val="32"/>
        </w:rPr>
        <w:t>交通运输部</w:t>
      </w:r>
      <w:r>
        <w:rPr>
          <w:rFonts w:ascii="仿宋_GB2312" w:eastAsia="仿宋_GB2312" w:hAnsi="ˎ̥" w:hint="eastAsia"/>
          <w:color w:val="000000"/>
          <w:sz w:val="32"/>
          <w:szCs w:val="32"/>
        </w:rPr>
        <w:t>纪检组关于</w:t>
      </w:r>
      <w:r>
        <w:rPr>
          <w:rFonts w:ascii="仿宋_GB2312" w:eastAsia="仿宋_GB2312" w:hAnsi="ˎ̥" w:hint="eastAsia"/>
          <w:color w:val="000000"/>
          <w:sz w:val="32"/>
          <w:szCs w:val="32"/>
        </w:rPr>
        <w:t>全面从严治党的</w:t>
      </w:r>
      <w:r>
        <w:rPr>
          <w:rFonts w:ascii="仿宋_GB2312" w:eastAsia="仿宋_GB2312" w:hAnsi="ˎ̥" w:hint="eastAsia"/>
          <w:color w:val="000000"/>
          <w:sz w:val="32"/>
          <w:szCs w:val="32"/>
        </w:rPr>
        <w:t>重大决策部署，研究决定</w:t>
      </w:r>
      <w:r>
        <w:rPr>
          <w:rFonts w:ascii="仿宋_GB2312" w:eastAsia="仿宋_GB2312" w:hAnsi="ˎ̥" w:hint="eastAsia"/>
          <w:color w:val="000000"/>
          <w:sz w:val="32"/>
          <w:szCs w:val="32"/>
        </w:rPr>
        <w:t>学院</w:t>
      </w:r>
      <w:r>
        <w:rPr>
          <w:rFonts w:ascii="仿宋_GB2312" w:eastAsia="仿宋_GB2312" w:hAnsi="ˎ̥" w:hint="eastAsia"/>
          <w:color w:val="000000"/>
          <w:sz w:val="32"/>
          <w:szCs w:val="32"/>
        </w:rPr>
        <w:t>党建</w:t>
      </w:r>
      <w:r>
        <w:rPr>
          <w:rFonts w:ascii="仿宋_GB2312" w:eastAsia="仿宋_GB2312" w:hAnsi="ˎ̥" w:hint="eastAsia"/>
          <w:color w:val="000000"/>
          <w:sz w:val="32"/>
          <w:szCs w:val="32"/>
        </w:rPr>
        <w:t>和</w:t>
      </w:r>
      <w:r>
        <w:rPr>
          <w:rFonts w:ascii="仿宋_GB2312" w:eastAsia="仿宋_GB2312" w:hAnsi="ˎ̥" w:hint="eastAsia"/>
          <w:color w:val="000000"/>
          <w:sz w:val="32"/>
          <w:szCs w:val="32"/>
        </w:rPr>
        <w:t>党风廉政建设</w:t>
      </w:r>
      <w:r>
        <w:rPr>
          <w:rFonts w:ascii="仿宋_GB2312" w:eastAsia="仿宋_GB2312" w:hAnsi="ˎ̥" w:hint="eastAsia"/>
          <w:color w:val="000000"/>
          <w:sz w:val="32"/>
          <w:szCs w:val="32"/>
        </w:rPr>
        <w:t>工作</w:t>
      </w:r>
      <w:r>
        <w:rPr>
          <w:rFonts w:ascii="仿宋_GB2312" w:eastAsia="仿宋_GB2312" w:hAnsi="ˎ̥" w:hint="eastAsia"/>
          <w:color w:val="000000"/>
          <w:sz w:val="32"/>
          <w:szCs w:val="32"/>
        </w:rPr>
        <w:t>有关重要事项</w:t>
      </w:r>
      <w:r>
        <w:rPr>
          <w:rFonts w:ascii="仿宋_GB2312" w:eastAsia="仿宋_GB2312" w:hAnsi="ˎ̥" w:hint="eastAsia"/>
          <w:color w:val="000000"/>
          <w:sz w:val="32"/>
          <w:szCs w:val="32"/>
        </w:rPr>
        <w:t>。</w:t>
      </w:r>
    </w:p>
    <w:p w:rsidR="00580F79" w:rsidRDefault="00146B38" w:rsidP="004A70CC">
      <w:pPr>
        <w:autoSpaceDE w:val="0"/>
        <w:spacing w:line="560" w:lineRule="exact"/>
        <w:ind w:firstLineChars="198" w:firstLine="634"/>
        <w:rPr>
          <w:rFonts w:ascii="仿宋_GB2312" w:eastAsia="仿宋_GB2312" w:hAnsi="ˎ̥"/>
          <w:color w:val="000000"/>
          <w:sz w:val="32"/>
          <w:szCs w:val="32"/>
        </w:rPr>
      </w:pPr>
      <w:r>
        <w:rPr>
          <w:rFonts w:ascii="仿宋_GB2312" w:eastAsia="仿宋_GB2312" w:hAnsi="ˎ̥" w:hint="eastAsia"/>
          <w:color w:val="000000"/>
          <w:sz w:val="32"/>
          <w:szCs w:val="32"/>
        </w:rPr>
        <w:t>3.</w:t>
      </w:r>
      <w:r>
        <w:rPr>
          <w:rFonts w:ascii="仿宋_GB2312" w:eastAsia="仿宋_GB2312" w:hAnsi="ˎ̥" w:hint="eastAsia"/>
          <w:color w:val="000000"/>
          <w:sz w:val="32"/>
          <w:szCs w:val="32"/>
        </w:rPr>
        <w:t>部署</w:t>
      </w:r>
      <w:r>
        <w:rPr>
          <w:rFonts w:ascii="仿宋_GB2312" w:eastAsia="仿宋_GB2312" w:hAnsi="ˎ̥" w:hint="eastAsia"/>
          <w:color w:val="000000"/>
          <w:sz w:val="32"/>
          <w:szCs w:val="32"/>
        </w:rPr>
        <w:t>落实《上海民航职业技术学院关于落实党风廉政建设党委主体责任和纪委监督责任的实施办法》《</w:t>
      </w:r>
      <w:r>
        <w:rPr>
          <w:rFonts w:ascii="仿宋_GB2312" w:eastAsia="仿宋_GB2312" w:hAnsi="ˎ̥" w:hint="eastAsia"/>
          <w:color w:val="000000"/>
          <w:sz w:val="32"/>
          <w:szCs w:val="32"/>
        </w:rPr>
        <w:t>上海</w:t>
      </w:r>
      <w:r>
        <w:rPr>
          <w:rFonts w:ascii="仿宋_GB2312" w:eastAsia="仿宋_GB2312" w:hAnsi="ˎ̥" w:hint="eastAsia"/>
          <w:color w:val="000000"/>
          <w:sz w:val="32"/>
          <w:szCs w:val="32"/>
        </w:rPr>
        <w:t>民航职业技术</w:t>
      </w:r>
      <w:r>
        <w:rPr>
          <w:rFonts w:ascii="仿宋_GB2312" w:eastAsia="仿宋_GB2312" w:hAnsi="ˎ̥" w:hint="eastAsia"/>
          <w:color w:val="000000"/>
          <w:sz w:val="32"/>
          <w:szCs w:val="32"/>
        </w:rPr>
        <w:t>学院</w:t>
      </w:r>
      <w:r>
        <w:rPr>
          <w:rFonts w:ascii="仿宋_GB2312" w:eastAsia="仿宋_GB2312" w:hAnsi="ˎ̥" w:hint="eastAsia"/>
          <w:color w:val="000000"/>
          <w:sz w:val="32"/>
          <w:szCs w:val="32"/>
        </w:rPr>
        <w:t>党委</w:t>
      </w:r>
      <w:r>
        <w:rPr>
          <w:rFonts w:ascii="仿宋_GB2312" w:eastAsia="仿宋_GB2312" w:hAnsi="ˎ̥" w:hint="eastAsia"/>
          <w:color w:val="000000"/>
          <w:sz w:val="32"/>
          <w:szCs w:val="32"/>
        </w:rPr>
        <w:t>关于深入推进全面从严治党的实施办法》</w:t>
      </w:r>
      <w:r>
        <w:rPr>
          <w:rFonts w:ascii="仿宋_GB2312" w:eastAsia="仿宋_GB2312" w:hAnsi="ˎ̥" w:hint="eastAsia"/>
          <w:color w:val="000000"/>
          <w:sz w:val="32"/>
          <w:szCs w:val="32"/>
        </w:rPr>
        <w:t>等党内重要规章制度</w:t>
      </w:r>
      <w:r>
        <w:rPr>
          <w:rFonts w:ascii="仿宋_GB2312" w:eastAsia="仿宋_GB2312" w:hAnsi="ˎ̥" w:hint="eastAsia"/>
          <w:color w:val="000000"/>
          <w:sz w:val="32"/>
          <w:szCs w:val="32"/>
        </w:rPr>
        <w:t>的</w:t>
      </w:r>
      <w:r>
        <w:rPr>
          <w:rFonts w:ascii="仿宋_GB2312" w:eastAsia="仿宋_GB2312" w:hAnsi="ˎ̥" w:hint="eastAsia"/>
          <w:color w:val="000000"/>
          <w:sz w:val="32"/>
          <w:szCs w:val="32"/>
        </w:rPr>
        <w:t>重大工作</w:t>
      </w:r>
      <w:r>
        <w:rPr>
          <w:rFonts w:ascii="仿宋_GB2312" w:eastAsia="仿宋_GB2312" w:hAnsi="ˎ̥" w:hint="eastAsia"/>
          <w:color w:val="000000"/>
          <w:sz w:val="32"/>
          <w:szCs w:val="32"/>
        </w:rPr>
        <w:t>。</w:t>
      </w:r>
    </w:p>
    <w:p w:rsidR="00580F79" w:rsidRDefault="00146B38" w:rsidP="004A70CC">
      <w:pPr>
        <w:autoSpaceDE w:val="0"/>
        <w:spacing w:line="560" w:lineRule="exact"/>
        <w:ind w:firstLineChars="198" w:firstLine="634"/>
        <w:rPr>
          <w:rFonts w:ascii="仿宋_GB2312" w:eastAsia="仿宋_GB2312" w:hAnsi="ˎ̥"/>
          <w:color w:val="000000"/>
          <w:sz w:val="32"/>
          <w:szCs w:val="32"/>
        </w:rPr>
      </w:pPr>
      <w:r>
        <w:rPr>
          <w:rFonts w:ascii="仿宋_GB2312" w:eastAsia="仿宋_GB2312" w:hint="eastAsia"/>
          <w:sz w:val="32"/>
          <w:szCs w:val="32"/>
        </w:rPr>
        <w:t>4.</w:t>
      </w:r>
      <w:r>
        <w:rPr>
          <w:rFonts w:ascii="仿宋_GB2312" w:eastAsia="仿宋_GB2312" w:hAnsi="Helvetica" w:cs="Helvetica" w:hint="eastAsia"/>
          <w:color w:val="000000"/>
          <w:sz w:val="32"/>
          <w:szCs w:val="32"/>
        </w:rPr>
        <w:t>制定</w:t>
      </w:r>
      <w:r>
        <w:rPr>
          <w:rFonts w:ascii="仿宋_GB2312" w:eastAsia="仿宋_GB2312" w:hAnsi="Helvetica" w:cs="Helvetica" w:hint="eastAsia"/>
          <w:color w:val="000000"/>
          <w:sz w:val="32"/>
          <w:szCs w:val="32"/>
        </w:rPr>
        <w:t>学院</w:t>
      </w:r>
      <w:r>
        <w:rPr>
          <w:rFonts w:ascii="仿宋_GB2312" w:eastAsia="仿宋_GB2312" w:hAnsi="Helvetica" w:cs="Helvetica" w:hint="eastAsia"/>
          <w:color w:val="000000"/>
          <w:sz w:val="32"/>
          <w:szCs w:val="32"/>
        </w:rPr>
        <w:t>党委年度工作计划</w:t>
      </w:r>
      <w:r>
        <w:rPr>
          <w:rFonts w:ascii="仿宋_GB2312" w:eastAsia="仿宋_GB2312" w:hAnsi="Helvetica" w:cs="Helvetica" w:hint="eastAsia"/>
          <w:color w:val="000000"/>
          <w:sz w:val="32"/>
          <w:szCs w:val="32"/>
        </w:rPr>
        <w:t>；</w:t>
      </w:r>
      <w:r>
        <w:rPr>
          <w:rFonts w:ascii="仿宋_GB2312" w:eastAsia="仿宋_GB2312" w:hint="eastAsia"/>
          <w:sz w:val="32"/>
          <w:szCs w:val="32"/>
        </w:rPr>
        <w:t>审定以</w:t>
      </w:r>
      <w:r>
        <w:rPr>
          <w:rFonts w:ascii="仿宋_GB2312" w:eastAsia="仿宋_GB2312" w:hint="eastAsia"/>
          <w:sz w:val="32"/>
          <w:szCs w:val="32"/>
        </w:rPr>
        <w:t>学院</w:t>
      </w:r>
      <w:r>
        <w:rPr>
          <w:rFonts w:ascii="仿宋_GB2312" w:eastAsia="仿宋_GB2312" w:hint="eastAsia"/>
          <w:sz w:val="32"/>
          <w:szCs w:val="32"/>
        </w:rPr>
        <w:t>党委名义上报和下发的重要文件，讨论</w:t>
      </w:r>
      <w:r>
        <w:rPr>
          <w:rFonts w:ascii="仿宋_GB2312" w:eastAsia="仿宋_GB2312" w:hint="eastAsia"/>
          <w:color w:val="000000"/>
          <w:sz w:val="32"/>
          <w:szCs w:val="32"/>
        </w:rPr>
        <w:t>党委、纪委向全校党员代表大会</w:t>
      </w:r>
      <w:r>
        <w:rPr>
          <w:rFonts w:ascii="仿宋_GB2312" w:eastAsia="仿宋_GB2312" w:hint="eastAsia"/>
          <w:color w:val="000000"/>
          <w:sz w:val="32"/>
          <w:szCs w:val="32"/>
        </w:rPr>
        <w:t>所作</w:t>
      </w:r>
      <w:r>
        <w:rPr>
          <w:rFonts w:ascii="仿宋_GB2312" w:eastAsia="仿宋_GB2312" w:hint="eastAsia"/>
          <w:color w:val="000000"/>
          <w:sz w:val="32"/>
          <w:szCs w:val="32"/>
        </w:rPr>
        <w:t>的工作报告</w:t>
      </w:r>
      <w:r>
        <w:rPr>
          <w:rFonts w:ascii="仿宋_GB2312" w:eastAsia="仿宋_GB2312" w:hint="eastAsia"/>
          <w:sz w:val="32"/>
          <w:szCs w:val="32"/>
        </w:rPr>
        <w:t>。</w:t>
      </w:r>
    </w:p>
    <w:p w:rsidR="00580F79" w:rsidRDefault="00146B38" w:rsidP="004A70CC">
      <w:pPr>
        <w:autoSpaceDE w:val="0"/>
        <w:spacing w:line="560" w:lineRule="exact"/>
        <w:ind w:firstLineChars="198" w:firstLine="634"/>
        <w:rPr>
          <w:rFonts w:ascii="仿宋_GB2312" w:eastAsia="仿宋_GB2312" w:hAnsi="ˎ̥"/>
          <w:color w:val="000000"/>
          <w:sz w:val="32"/>
          <w:szCs w:val="32"/>
        </w:rPr>
      </w:pPr>
      <w:r>
        <w:rPr>
          <w:rFonts w:ascii="仿宋_GB2312" w:eastAsia="仿宋_GB2312" w:hAnsi="ˎ̥" w:hint="eastAsia"/>
          <w:sz w:val="32"/>
          <w:szCs w:val="32"/>
        </w:rPr>
        <w:t>5.</w:t>
      </w:r>
      <w:r>
        <w:rPr>
          <w:rFonts w:ascii="仿宋_GB2312" w:eastAsia="仿宋_GB2312" w:hint="eastAsia"/>
          <w:color w:val="000000"/>
          <w:sz w:val="32"/>
          <w:szCs w:val="32"/>
        </w:rPr>
        <w:t>讨论决定</w:t>
      </w:r>
      <w:r>
        <w:rPr>
          <w:rFonts w:ascii="仿宋_GB2312" w:eastAsia="仿宋_GB2312" w:hint="eastAsia"/>
          <w:color w:val="000000"/>
          <w:sz w:val="32"/>
          <w:szCs w:val="32"/>
        </w:rPr>
        <w:t>学院</w:t>
      </w:r>
      <w:r>
        <w:rPr>
          <w:rFonts w:ascii="仿宋_GB2312" w:eastAsia="仿宋_GB2312" w:hint="eastAsia"/>
          <w:color w:val="000000"/>
          <w:sz w:val="32"/>
          <w:szCs w:val="32"/>
        </w:rPr>
        <w:t>的</w:t>
      </w:r>
      <w:r>
        <w:rPr>
          <w:rFonts w:ascii="仿宋_GB2312" w:eastAsia="仿宋_GB2312" w:hint="eastAsia"/>
          <w:color w:val="000000"/>
          <w:sz w:val="32"/>
          <w:szCs w:val="32"/>
        </w:rPr>
        <w:t>办学指导思想、发展定位、</w:t>
      </w:r>
      <w:r>
        <w:rPr>
          <w:rFonts w:ascii="仿宋_GB2312" w:eastAsia="仿宋_GB2312" w:hint="eastAsia"/>
          <w:color w:val="000000"/>
          <w:sz w:val="32"/>
          <w:szCs w:val="32"/>
        </w:rPr>
        <w:t>事业发展规划</w:t>
      </w:r>
      <w:r>
        <w:rPr>
          <w:rFonts w:ascii="仿宋_GB2312" w:eastAsia="仿宋_GB2312" w:hint="eastAsia"/>
          <w:color w:val="000000"/>
          <w:sz w:val="32"/>
          <w:szCs w:val="32"/>
        </w:rPr>
        <w:t>和全面推进依法治校</w:t>
      </w:r>
      <w:r>
        <w:rPr>
          <w:rFonts w:ascii="仿宋_GB2312" w:eastAsia="仿宋_GB2312" w:hAnsi="宋体" w:cs="宋体" w:hint="eastAsia"/>
          <w:kern w:val="0"/>
          <w:sz w:val="32"/>
          <w:szCs w:val="32"/>
        </w:rPr>
        <w:t>等重要问题</w:t>
      </w:r>
      <w:r>
        <w:rPr>
          <w:rFonts w:ascii="仿宋_GB2312" w:eastAsia="仿宋_GB2312" w:hAnsi="宋体" w:cs="宋体" w:hint="eastAsia"/>
          <w:kern w:val="0"/>
          <w:sz w:val="32"/>
          <w:szCs w:val="32"/>
        </w:rPr>
        <w:t>；</w:t>
      </w:r>
      <w:r>
        <w:rPr>
          <w:rFonts w:ascii="仿宋_GB2312" w:eastAsia="仿宋_GB2312" w:hAnsi="ˎ̥" w:hint="eastAsia"/>
          <w:sz w:val="32"/>
          <w:szCs w:val="32"/>
        </w:rPr>
        <w:t>贯彻执行</w:t>
      </w:r>
      <w:r>
        <w:rPr>
          <w:rFonts w:ascii="仿宋_GB2312" w:eastAsia="仿宋_GB2312" w:hAnsi="ˎ̥" w:hint="eastAsia"/>
          <w:sz w:val="32"/>
          <w:szCs w:val="32"/>
        </w:rPr>
        <w:t>学院</w:t>
      </w:r>
      <w:r>
        <w:rPr>
          <w:rFonts w:ascii="仿宋_GB2312" w:eastAsia="仿宋_GB2312" w:hint="eastAsia"/>
          <w:kern w:val="0"/>
          <w:sz w:val="32"/>
          <w:szCs w:val="32"/>
        </w:rPr>
        <w:t>党员代表大会决议的实施方案和重要措施</w:t>
      </w:r>
      <w:r>
        <w:rPr>
          <w:rFonts w:ascii="仿宋_GB2312" w:eastAsia="仿宋_GB2312" w:hAnsi="宋体" w:cs="宋体" w:hint="eastAsia"/>
          <w:kern w:val="0"/>
          <w:sz w:val="32"/>
          <w:szCs w:val="32"/>
        </w:rPr>
        <w:t>。</w:t>
      </w:r>
    </w:p>
    <w:p w:rsidR="00580F79" w:rsidRDefault="00146B38">
      <w:pPr>
        <w:autoSpaceDE w:val="0"/>
        <w:spacing w:line="560" w:lineRule="exact"/>
        <w:ind w:firstLineChars="200" w:firstLine="640"/>
        <w:rPr>
          <w:rFonts w:ascii="仿宋_GB2312" w:eastAsia="仿宋_GB2312" w:hAnsi="ˎ̥"/>
          <w:sz w:val="32"/>
          <w:szCs w:val="32"/>
        </w:rPr>
      </w:pPr>
      <w:r>
        <w:rPr>
          <w:rFonts w:ascii="仿宋_GB2312" w:eastAsia="仿宋_GB2312" w:hAnsi="ˎ̥" w:hint="eastAsia"/>
          <w:sz w:val="32"/>
          <w:szCs w:val="32"/>
        </w:rPr>
        <w:t>6</w:t>
      </w:r>
      <w:r>
        <w:rPr>
          <w:rFonts w:ascii="仿宋_GB2312" w:eastAsia="仿宋_GB2312" w:hAnsi="ˎ̥" w:hint="eastAsia"/>
          <w:color w:val="000000"/>
          <w:sz w:val="32"/>
          <w:szCs w:val="32"/>
        </w:rPr>
        <w:t>.</w:t>
      </w:r>
      <w:r>
        <w:rPr>
          <w:rFonts w:ascii="仿宋_GB2312" w:eastAsia="仿宋_GB2312" w:hint="eastAsia"/>
          <w:color w:val="000000"/>
          <w:sz w:val="32"/>
          <w:szCs w:val="32"/>
        </w:rPr>
        <w:t>研究决定</w:t>
      </w:r>
      <w:r>
        <w:rPr>
          <w:rFonts w:ascii="仿宋_GB2312" w:eastAsia="仿宋_GB2312" w:hint="eastAsia"/>
          <w:color w:val="000000"/>
          <w:sz w:val="32"/>
          <w:szCs w:val="32"/>
        </w:rPr>
        <w:t>学院</w:t>
      </w:r>
      <w:r>
        <w:rPr>
          <w:rFonts w:ascii="仿宋_GB2312" w:eastAsia="仿宋_GB2312" w:hAnsi="Helvetica" w:cs="Helvetica" w:hint="eastAsia"/>
          <w:color w:val="000000"/>
          <w:sz w:val="32"/>
          <w:szCs w:val="32"/>
        </w:rPr>
        <w:t>党的建设、党风廉政建设、意识形态工作、精神文明建设、校园文化建设、群团</w:t>
      </w:r>
      <w:r>
        <w:rPr>
          <w:rFonts w:ascii="仿宋_GB2312" w:eastAsia="仿宋_GB2312" w:hAnsi="ˎ̥" w:hint="eastAsia"/>
          <w:sz w:val="32"/>
          <w:szCs w:val="32"/>
        </w:rPr>
        <w:t>和</w:t>
      </w:r>
      <w:r>
        <w:rPr>
          <w:rFonts w:ascii="仿宋_GB2312" w:eastAsia="仿宋_GB2312" w:hAnsi="ˎ̥" w:hint="eastAsia"/>
          <w:sz w:val="32"/>
          <w:szCs w:val="32"/>
        </w:rPr>
        <w:t>统战</w:t>
      </w:r>
      <w:r>
        <w:rPr>
          <w:rFonts w:ascii="仿宋_GB2312" w:eastAsia="仿宋_GB2312" w:hint="eastAsia"/>
          <w:sz w:val="32"/>
          <w:szCs w:val="32"/>
        </w:rPr>
        <w:t>等</w:t>
      </w:r>
      <w:r>
        <w:rPr>
          <w:rFonts w:ascii="仿宋_GB2312" w:eastAsia="仿宋_GB2312" w:hAnsi="ˎ̥" w:hint="eastAsia"/>
          <w:sz w:val="32"/>
          <w:szCs w:val="32"/>
        </w:rPr>
        <w:t>工作</w:t>
      </w:r>
      <w:r>
        <w:rPr>
          <w:rFonts w:ascii="仿宋_GB2312" w:eastAsia="仿宋_GB2312" w:hAnsi="宋体" w:cs="宋体" w:hint="eastAsia"/>
          <w:kern w:val="0"/>
          <w:sz w:val="32"/>
          <w:szCs w:val="32"/>
        </w:rPr>
        <w:t>中的重要问题。</w:t>
      </w:r>
    </w:p>
    <w:p w:rsidR="00580F79" w:rsidRDefault="00146B38">
      <w:pPr>
        <w:pStyle w:val="a5"/>
        <w:widowControl w:val="0"/>
        <w:spacing w:before="0" w:beforeAutospacing="0" w:after="0" w:afterAutospacing="0" w:line="560" w:lineRule="exact"/>
        <w:ind w:firstLineChars="200" w:firstLine="640"/>
        <w:rPr>
          <w:rFonts w:ascii="仿宋_GB2312" w:eastAsia="仿宋_GB2312" w:hAnsi="Times New Roman" w:cs="Times New Roman"/>
          <w:sz w:val="32"/>
          <w:szCs w:val="32"/>
        </w:rPr>
      </w:pPr>
      <w:r>
        <w:rPr>
          <w:rFonts w:ascii="仿宋_GB2312" w:eastAsia="仿宋_GB2312" w:hAnsi="ˎ̥" w:hint="eastAsia"/>
          <w:sz w:val="32"/>
          <w:szCs w:val="32"/>
        </w:rPr>
        <w:t>7</w:t>
      </w:r>
      <w:r>
        <w:rPr>
          <w:rFonts w:ascii="仿宋_GB2312" w:eastAsia="仿宋_GB2312" w:hAnsi="ˎ̥" w:hint="eastAsia"/>
          <w:sz w:val="32"/>
          <w:szCs w:val="32"/>
        </w:rPr>
        <w:t>.</w:t>
      </w:r>
      <w:r>
        <w:rPr>
          <w:rFonts w:ascii="仿宋_GB2312" w:eastAsia="仿宋_GB2312" w:hAnsi="ˎ̥" w:hint="eastAsia"/>
          <w:sz w:val="32"/>
          <w:szCs w:val="32"/>
        </w:rPr>
        <w:t>研究决定</w:t>
      </w:r>
      <w:r>
        <w:rPr>
          <w:rFonts w:ascii="仿宋_GB2312" w:eastAsia="仿宋_GB2312" w:hAnsi="Times New Roman" w:cs="Times New Roman" w:hint="eastAsia"/>
          <w:sz w:val="32"/>
          <w:szCs w:val="32"/>
        </w:rPr>
        <w:t>学院</w:t>
      </w:r>
      <w:r>
        <w:rPr>
          <w:rFonts w:ascii="仿宋_GB2312" w:eastAsia="仿宋_GB2312" w:hAnsi="Times New Roman" w:cs="Times New Roman" w:hint="eastAsia"/>
          <w:sz w:val="32"/>
          <w:szCs w:val="32"/>
        </w:rPr>
        <w:t>重大改革方案以及涉及</w:t>
      </w:r>
      <w:r>
        <w:rPr>
          <w:rFonts w:ascii="仿宋_GB2312" w:eastAsia="仿宋_GB2312" w:hAnsi="Times New Roman" w:cs="Times New Roman" w:hint="eastAsia"/>
          <w:sz w:val="32"/>
          <w:szCs w:val="32"/>
        </w:rPr>
        <w:t>师生员工</w:t>
      </w:r>
      <w:r>
        <w:rPr>
          <w:rFonts w:ascii="仿宋_GB2312" w:eastAsia="仿宋_GB2312" w:hAnsi="Times New Roman" w:cs="Times New Roman" w:hint="eastAsia"/>
          <w:sz w:val="32"/>
          <w:szCs w:val="32"/>
        </w:rPr>
        <w:t>切身利益的重大事项</w:t>
      </w:r>
      <w:r>
        <w:rPr>
          <w:rFonts w:ascii="仿宋_GB2312" w:eastAsia="仿宋_GB2312" w:hAnsi="Times New Roman" w:cs="Times New Roman" w:hint="eastAsia"/>
          <w:sz w:val="32"/>
          <w:szCs w:val="32"/>
        </w:rPr>
        <w:t>；</w:t>
      </w:r>
      <w:r>
        <w:rPr>
          <w:rFonts w:ascii="仿宋_GB2312" w:eastAsia="仿宋_GB2312" w:hAnsi="ˎ̥" w:hint="eastAsia"/>
          <w:sz w:val="32"/>
          <w:szCs w:val="32"/>
        </w:rPr>
        <w:t>讨论</w:t>
      </w:r>
      <w:r>
        <w:rPr>
          <w:rFonts w:ascii="仿宋_GB2312" w:eastAsia="仿宋_GB2312" w:hAnsi="ˎ̥" w:hint="eastAsia"/>
          <w:sz w:val="32"/>
          <w:szCs w:val="32"/>
        </w:rPr>
        <w:t>领导班子和</w:t>
      </w:r>
      <w:r>
        <w:rPr>
          <w:rFonts w:ascii="仿宋_GB2312" w:eastAsia="仿宋_GB2312" w:hint="eastAsia"/>
          <w:sz w:val="32"/>
          <w:szCs w:val="32"/>
        </w:rPr>
        <w:t>干部队伍建设、师资队伍</w:t>
      </w:r>
      <w:r>
        <w:rPr>
          <w:rFonts w:ascii="仿宋_GB2312" w:eastAsia="仿宋_GB2312" w:hint="eastAsia"/>
          <w:sz w:val="32"/>
          <w:szCs w:val="32"/>
        </w:rPr>
        <w:lastRenderedPageBreak/>
        <w:t>和人才队伍</w:t>
      </w:r>
      <w:r>
        <w:rPr>
          <w:rFonts w:ascii="仿宋_GB2312" w:eastAsia="仿宋_GB2312" w:hint="eastAsia"/>
          <w:sz w:val="32"/>
          <w:szCs w:val="32"/>
        </w:rPr>
        <w:t>建设中的重要问题</w:t>
      </w:r>
      <w:r>
        <w:rPr>
          <w:rFonts w:ascii="仿宋_GB2312" w:eastAsia="仿宋_GB2312" w:hint="eastAsia"/>
          <w:sz w:val="32"/>
          <w:szCs w:val="32"/>
        </w:rPr>
        <w:t>;</w:t>
      </w:r>
      <w:r>
        <w:rPr>
          <w:rFonts w:ascii="仿宋_GB2312" w:eastAsia="仿宋_GB2312" w:hAnsi="Helvetica" w:cs="Helvetica" w:hint="eastAsia"/>
          <w:color w:val="000000"/>
          <w:sz w:val="32"/>
          <w:szCs w:val="32"/>
        </w:rPr>
        <w:t>审定</w:t>
      </w:r>
      <w:r>
        <w:rPr>
          <w:rFonts w:ascii="仿宋_GB2312" w:eastAsia="仿宋_GB2312" w:hint="eastAsia"/>
          <w:color w:val="000000"/>
          <w:sz w:val="32"/>
          <w:szCs w:val="32"/>
        </w:rPr>
        <w:t>院级及以上各类先进名单，</w:t>
      </w:r>
      <w:r>
        <w:rPr>
          <w:rFonts w:ascii="仿宋_GB2312" w:eastAsia="仿宋_GB2312" w:hint="eastAsia"/>
          <w:color w:val="000000"/>
          <w:sz w:val="32"/>
          <w:szCs w:val="32"/>
        </w:rPr>
        <w:t>审核和推荐参评</w:t>
      </w:r>
      <w:r>
        <w:rPr>
          <w:rFonts w:ascii="仿宋_GB2312" w:eastAsia="仿宋_GB2312" w:hint="eastAsia"/>
          <w:color w:val="000000"/>
          <w:sz w:val="32"/>
          <w:szCs w:val="32"/>
        </w:rPr>
        <w:t>市</w:t>
      </w:r>
      <w:r>
        <w:rPr>
          <w:rFonts w:ascii="仿宋_GB2312" w:eastAsia="仿宋_GB2312" w:hint="eastAsia"/>
          <w:color w:val="000000"/>
          <w:sz w:val="32"/>
          <w:szCs w:val="32"/>
        </w:rPr>
        <w:t>级以上荣誉称号</w:t>
      </w:r>
      <w:r>
        <w:rPr>
          <w:rFonts w:ascii="仿宋_GB2312" w:eastAsia="仿宋_GB2312" w:hAnsi="Times New Roman" w:cs="Times New Roman" w:hint="eastAsia"/>
          <w:sz w:val="32"/>
          <w:szCs w:val="32"/>
        </w:rPr>
        <w:t>。</w:t>
      </w:r>
    </w:p>
    <w:p w:rsidR="00580F79" w:rsidRDefault="00146B38">
      <w:pPr>
        <w:pStyle w:val="a5"/>
        <w:widowControl w:val="0"/>
        <w:spacing w:before="0" w:beforeAutospacing="0" w:after="0" w:afterAutospacing="0" w:line="560" w:lineRule="exact"/>
        <w:ind w:firstLineChars="200" w:firstLine="640"/>
        <w:rPr>
          <w:rFonts w:ascii="仿宋_GB2312" w:eastAsia="仿宋_GB2312"/>
          <w:sz w:val="32"/>
          <w:szCs w:val="32"/>
        </w:rPr>
      </w:pPr>
      <w:r>
        <w:rPr>
          <w:rFonts w:ascii="仿宋_GB2312" w:eastAsia="仿宋_GB2312" w:hAnsi="ˎ̥" w:hint="eastAsia"/>
          <w:sz w:val="32"/>
          <w:szCs w:val="32"/>
        </w:rPr>
        <w:t>8</w:t>
      </w:r>
      <w:r>
        <w:rPr>
          <w:rFonts w:ascii="仿宋_GB2312" w:eastAsia="仿宋_GB2312" w:hAnsi="ˎ̥" w:hint="eastAsia"/>
          <w:sz w:val="32"/>
          <w:szCs w:val="32"/>
        </w:rPr>
        <w:t>.</w:t>
      </w:r>
      <w:r>
        <w:rPr>
          <w:rFonts w:ascii="仿宋_GB2312" w:eastAsia="仿宋_GB2312" w:hint="eastAsia"/>
          <w:color w:val="000000"/>
          <w:sz w:val="32"/>
          <w:szCs w:val="32"/>
        </w:rPr>
        <w:t>审定</w:t>
      </w:r>
      <w:r>
        <w:rPr>
          <w:rFonts w:ascii="仿宋_GB2312" w:eastAsia="仿宋_GB2312" w:hint="eastAsia"/>
          <w:color w:val="000000"/>
          <w:sz w:val="32"/>
          <w:szCs w:val="32"/>
        </w:rPr>
        <w:t>学院</w:t>
      </w:r>
      <w:r>
        <w:rPr>
          <w:rFonts w:ascii="仿宋_GB2312" w:eastAsia="仿宋_GB2312" w:hint="eastAsia"/>
          <w:color w:val="000000"/>
          <w:sz w:val="32"/>
          <w:szCs w:val="32"/>
        </w:rPr>
        <w:t>章程</w:t>
      </w:r>
      <w:r>
        <w:rPr>
          <w:rFonts w:ascii="仿宋_GB2312" w:eastAsia="仿宋_GB2312" w:hint="eastAsia"/>
          <w:sz w:val="32"/>
          <w:szCs w:val="32"/>
        </w:rPr>
        <w:t>的制定和重大调整</w:t>
      </w:r>
      <w:r>
        <w:rPr>
          <w:rFonts w:ascii="仿宋_GB2312" w:eastAsia="仿宋_GB2312" w:hint="eastAsia"/>
          <w:sz w:val="32"/>
          <w:szCs w:val="32"/>
        </w:rPr>
        <w:t>；</w:t>
      </w:r>
      <w:r>
        <w:rPr>
          <w:rFonts w:ascii="仿宋_GB2312" w:eastAsia="仿宋_GB2312" w:hAnsi="Helvetica" w:cs="Helvetica" w:hint="eastAsia"/>
          <w:color w:val="000000"/>
          <w:sz w:val="32"/>
          <w:szCs w:val="32"/>
        </w:rPr>
        <w:t>研究和确定</w:t>
      </w:r>
      <w:r>
        <w:rPr>
          <w:rFonts w:ascii="仿宋_GB2312" w:eastAsia="仿宋_GB2312" w:hAnsi="Helvetica" w:cs="Helvetica" w:hint="eastAsia"/>
          <w:color w:val="000000"/>
          <w:sz w:val="32"/>
          <w:szCs w:val="32"/>
        </w:rPr>
        <w:t>学院</w:t>
      </w:r>
      <w:r>
        <w:rPr>
          <w:rFonts w:ascii="仿宋_GB2312" w:eastAsia="仿宋_GB2312" w:hAnsi="Helvetica" w:cs="Helvetica" w:hint="eastAsia"/>
          <w:color w:val="000000"/>
          <w:sz w:val="32"/>
          <w:szCs w:val="32"/>
        </w:rPr>
        <w:t>重大改革事项</w:t>
      </w:r>
      <w:r>
        <w:rPr>
          <w:rFonts w:ascii="仿宋_GB2312" w:eastAsia="仿宋_GB2312" w:hint="eastAsia"/>
          <w:sz w:val="32"/>
          <w:szCs w:val="32"/>
        </w:rPr>
        <w:t>。</w:t>
      </w:r>
    </w:p>
    <w:p w:rsidR="00580F79" w:rsidRDefault="00146B38">
      <w:pPr>
        <w:pStyle w:val="a5"/>
        <w:widowControl w:val="0"/>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color w:val="000000"/>
          <w:sz w:val="32"/>
          <w:szCs w:val="32"/>
        </w:rPr>
        <w:t>9</w:t>
      </w:r>
      <w:r>
        <w:rPr>
          <w:rFonts w:ascii="仿宋_GB2312" w:eastAsia="仿宋_GB2312" w:hint="eastAsia"/>
          <w:color w:val="000000"/>
          <w:sz w:val="32"/>
          <w:szCs w:val="32"/>
        </w:rPr>
        <w:t>.</w:t>
      </w:r>
      <w:r>
        <w:rPr>
          <w:rFonts w:ascii="仿宋_GB2312" w:eastAsia="仿宋_GB2312" w:hAnsi="Helvetica" w:cs="Helvetica" w:hint="eastAsia"/>
          <w:color w:val="000000"/>
          <w:sz w:val="32"/>
          <w:szCs w:val="32"/>
        </w:rPr>
        <w:t>研究和处理涉及</w:t>
      </w:r>
      <w:r>
        <w:rPr>
          <w:rFonts w:ascii="仿宋_GB2312" w:eastAsia="仿宋_GB2312" w:hAnsi="Helvetica" w:cs="Helvetica" w:hint="eastAsia"/>
          <w:color w:val="000000"/>
          <w:sz w:val="32"/>
          <w:szCs w:val="32"/>
        </w:rPr>
        <w:t>学院</w:t>
      </w:r>
      <w:r>
        <w:rPr>
          <w:rFonts w:ascii="仿宋_GB2312" w:eastAsia="仿宋_GB2312" w:hAnsi="Helvetica" w:cs="Helvetica" w:hint="eastAsia"/>
          <w:color w:val="000000"/>
          <w:sz w:val="32"/>
          <w:szCs w:val="32"/>
        </w:rPr>
        <w:t>安全稳定的重大事项</w:t>
      </w:r>
      <w:r>
        <w:rPr>
          <w:rFonts w:ascii="仿宋_GB2312" w:eastAsia="仿宋_GB2312" w:hint="eastAsia"/>
          <w:color w:val="000000"/>
          <w:sz w:val="32"/>
          <w:szCs w:val="32"/>
        </w:rPr>
        <w:t>；讨论</w:t>
      </w:r>
      <w:r>
        <w:rPr>
          <w:rFonts w:ascii="仿宋_GB2312" w:eastAsia="仿宋_GB2312" w:hint="eastAsia"/>
          <w:sz w:val="32"/>
          <w:szCs w:val="32"/>
        </w:rPr>
        <w:t>涉及国家安全、保密工作的有关事项。</w:t>
      </w:r>
    </w:p>
    <w:p w:rsidR="00580F79" w:rsidRDefault="00146B38">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研究决定</w:t>
      </w:r>
      <w:r>
        <w:rPr>
          <w:rFonts w:ascii="仿宋_GB2312" w:eastAsia="仿宋_GB2312" w:hint="eastAsia"/>
          <w:color w:val="333333"/>
          <w:sz w:val="32"/>
          <w:szCs w:val="32"/>
        </w:rPr>
        <w:t>学院内部组织</w:t>
      </w:r>
      <w:r>
        <w:rPr>
          <w:rFonts w:ascii="仿宋_GB2312" w:eastAsia="仿宋_GB2312" w:hint="eastAsia"/>
          <w:color w:val="333333"/>
          <w:sz w:val="32"/>
          <w:szCs w:val="32"/>
        </w:rPr>
        <w:t>机构</w:t>
      </w:r>
      <w:r>
        <w:rPr>
          <w:rFonts w:ascii="仿宋_GB2312" w:eastAsia="仿宋_GB2312" w:hint="eastAsia"/>
          <w:color w:val="333333"/>
          <w:sz w:val="32"/>
          <w:szCs w:val="32"/>
        </w:rPr>
        <w:t>的</w:t>
      </w:r>
      <w:r>
        <w:rPr>
          <w:rFonts w:ascii="仿宋_GB2312" w:eastAsia="仿宋_GB2312" w:hint="eastAsia"/>
          <w:color w:val="333333"/>
          <w:sz w:val="32"/>
          <w:szCs w:val="32"/>
        </w:rPr>
        <w:t>设置、</w:t>
      </w:r>
      <w:r>
        <w:rPr>
          <w:rFonts w:ascii="仿宋_GB2312" w:eastAsia="仿宋_GB2312" w:hint="eastAsia"/>
          <w:sz w:val="32"/>
          <w:szCs w:val="32"/>
        </w:rPr>
        <w:t>撤销</w:t>
      </w:r>
      <w:r>
        <w:rPr>
          <w:rFonts w:ascii="仿宋_GB2312" w:eastAsia="仿宋_GB2312" w:hint="eastAsia"/>
          <w:sz w:val="32"/>
          <w:szCs w:val="32"/>
        </w:rPr>
        <w:t>、</w:t>
      </w:r>
      <w:r>
        <w:rPr>
          <w:rFonts w:ascii="仿宋_GB2312" w:eastAsia="仿宋_GB2312" w:hint="eastAsia"/>
          <w:sz w:val="32"/>
          <w:szCs w:val="32"/>
        </w:rPr>
        <w:t>合并</w:t>
      </w:r>
      <w:r>
        <w:rPr>
          <w:rFonts w:ascii="仿宋_GB2312" w:eastAsia="仿宋_GB2312" w:hint="eastAsia"/>
          <w:sz w:val="32"/>
          <w:szCs w:val="32"/>
        </w:rPr>
        <w:t>、职能调整等重要</w:t>
      </w:r>
      <w:r>
        <w:rPr>
          <w:rFonts w:ascii="仿宋_GB2312" w:eastAsia="仿宋_GB2312" w:hint="eastAsia"/>
          <w:sz w:val="32"/>
          <w:szCs w:val="32"/>
        </w:rPr>
        <w:t>建议</w:t>
      </w:r>
      <w:r>
        <w:rPr>
          <w:rFonts w:ascii="仿宋_GB2312" w:eastAsia="仿宋_GB2312" w:hint="eastAsia"/>
          <w:sz w:val="32"/>
          <w:szCs w:val="32"/>
        </w:rPr>
        <w:t>事项，</w:t>
      </w:r>
      <w:r>
        <w:rPr>
          <w:rFonts w:ascii="仿宋_GB2312" w:eastAsia="仿宋_GB2312" w:hint="eastAsia"/>
          <w:color w:val="333333"/>
          <w:sz w:val="32"/>
          <w:szCs w:val="32"/>
        </w:rPr>
        <w:t>以及</w:t>
      </w:r>
      <w:r>
        <w:rPr>
          <w:rFonts w:ascii="仿宋_GB2312" w:eastAsia="仿宋_GB2312" w:hint="eastAsia"/>
          <w:sz w:val="32"/>
          <w:szCs w:val="32"/>
        </w:rPr>
        <w:t>权限</w:t>
      </w:r>
      <w:r>
        <w:rPr>
          <w:rFonts w:ascii="仿宋_GB2312" w:eastAsia="仿宋_GB2312" w:hint="eastAsia"/>
          <w:sz w:val="32"/>
          <w:szCs w:val="32"/>
        </w:rPr>
        <w:t>范围内的干部人事任免、调动、交流、</w:t>
      </w:r>
      <w:r>
        <w:rPr>
          <w:rFonts w:ascii="仿宋_GB2312" w:eastAsia="仿宋_GB2312" w:hint="eastAsia"/>
          <w:sz w:val="32"/>
          <w:szCs w:val="32"/>
        </w:rPr>
        <w:t>招聘</w:t>
      </w:r>
      <w:r>
        <w:rPr>
          <w:rFonts w:ascii="仿宋_GB2312" w:eastAsia="仿宋_GB2312" w:hint="eastAsia"/>
          <w:sz w:val="32"/>
          <w:szCs w:val="32"/>
        </w:rPr>
        <w:t>、</w:t>
      </w:r>
      <w:r>
        <w:rPr>
          <w:rFonts w:ascii="仿宋_GB2312" w:eastAsia="仿宋_GB2312" w:hint="eastAsia"/>
          <w:sz w:val="32"/>
          <w:szCs w:val="32"/>
        </w:rPr>
        <w:t>考核、监督、</w:t>
      </w:r>
      <w:r>
        <w:rPr>
          <w:rFonts w:ascii="仿宋_GB2312" w:eastAsia="仿宋_GB2312" w:hint="eastAsia"/>
          <w:sz w:val="32"/>
          <w:szCs w:val="32"/>
        </w:rPr>
        <w:t>奖惩等事项</w:t>
      </w:r>
      <w:r>
        <w:rPr>
          <w:rFonts w:ascii="仿宋_GB2312" w:eastAsia="仿宋_GB2312" w:hint="eastAsia"/>
          <w:sz w:val="32"/>
          <w:szCs w:val="32"/>
        </w:rPr>
        <w:t>；向</w:t>
      </w:r>
      <w:r>
        <w:rPr>
          <w:rFonts w:ascii="仿宋_GB2312" w:eastAsia="仿宋_GB2312" w:hint="eastAsia"/>
          <w:color w:val="000000"/>
          <w:sz w:val="32"/>
          <w:szCs w:val="32"/>
        </w:rPr>
        <w:t>上级组织人事部门推荐干部人选</w:t>
      </w:r>
      <w:r>
        <w:rPr>
          <w:rFonts w:ascii="仿宋_GB2312" w:eastAsia="仿宋_GB2312" w:hint="eastAsia"/>
          <w:sz w:val="32"/>
          <w:szCs w:val="32"/>
        </w:rPr>
        <w:t>。</w:t>
      </w:r>
    </w:p>
    <w:p w:rsidR="00580F79" w:rsidRDefault="00146B38">
      <w:pPr>
        <w:pStyle w:val="a5"/>
        <w:spacing w:before="0" w:beforeAutospacing="0" w:after="0" w:afterAutospacing="0" w:line="560" w:lineRule="exact"/>
        <w:ind w:firstLineChars="200" w:firstLine="640"/>
        <w:rPr>
          <w:rFonts w:ascii="仿宋_GB2312" w:eastAsia="仿宋_GB2312" w:hAnsi="Helvetica" w:cs="Helvetica"/>
          <w:color w:val="000000"/>
          <w:sz w:val="32"/>
          <w:szCs w:val="32"/>
        </w:rPr>
      </w:pPr>
      <w:r>
        <w:rPr>
          <w:rFonts w:ascii="仿宋_GB2312" w:eastAsia="仿宋_GB2312" w:hint="eastAsia"/>
          <w:color w:val="000000"/>
          <w:sz w:val="32"/>
          <w:szCs w:val="32"/>
        </w:rPr>
        <w:t>11.</w:t>
      </w:r>
      <w:r>
        <w:rPr>
          <w:rFonts w:ascii="仿宋_GB2312" w:eastAsia="仿宋_GB2312" w:hint="eastAsia"/>
          <w:color w:val="000000"/>
          <w:sz w:val="32"/>
          <w:szCs w:val="32"/>
        </w:rPr>
        <w:t>审定涉及学院整体工作的学术委员会、职称评审委员会、教代会（职代会）等负责人和成员；</w:t>
      </w:r>
      <w:r>
        <w:rPr>
          <w:rFonts w:ascii="仿宋_GB2312" w:eastAsia="仿宋_GB2312" w:hAnsi="Helvetica" w:cs="Helvetica" w:hint="eastAsia"/>
          <w:color w:val="000000"/>
          <w:sz w:val="32"/>
          <w:szCs w:val="32"/>
        </w:rPr>
        <w:t>审核和推荐全国、市、区人大代表、政协委员候选人等事项。</w:t>
      </w:r>
    </w:p>
    <w:p w:rsidR="00580F79" w:rsidRDefault="00146B38">
      <w:pPr>
        <w:pStyle w:val="a5"/>
        <w:spacing w:before="0" w:beforeAutospacing="0" w:after="0" w:afterAutospacing="0" w:line="560" w:lineRule="exact"/>
        <w:ind w:firstLineChars="200" w:firstLine="640"/>
        <w:rPr>
          <w:rFonts w:ascii="仿宋_GB2312" w:eastAsia="仿宋_GB2312" w:hAnsi="ˎ̥"/>
          <w:color w:val="000000"/>
          <w:sz w:val="32"/>
          <w:szCs w:val="32"/>
        </w:rPr>
      </w:pPr>
      <w:r>
        <w:rPr>
          <w:rFonts w:ascii="仿宋_GB2312" w:eastAsia="仿宋_GB2312" w:hAnsi="ˎ̥" w:hint="eastAsia"/>
          <w:color w:val="000000"/>
          <w:sz w:val="32"/>
          <w:szCs w:val="32"/>
        </w:rPr>
        <w:t>12.</w:t>
      </w:r>
      <w:r>
        <w:rPr>
          <w:rFonts w:ascii="仿宋_GB2312" w:eastAsia="仿宋_GB2312" w:hAnsi="ˎ̥" w:hint="eastAsia"/>
          <w:color w:val="000000"/>
          <w:sz w:val="32"/>
          <w:szCs w:val="32"/>
        </w:rPr>
        <w:t>研究</w:t>
      </w:r>
      <w:r>
        <w:rPr>
          <w:rFonts w:ascii="仿宋_GB2312" w:eastAsia="仿宋_GB2312" w:hAnsi="ˎ̥" w:hint="eastAsia"/>
          <w:color w:val="000000"/>
          <w:sz w:val="32"/>
          <w:szCs w:val="32"/>
        </w:rPr>
        <w:t>决定</w:t>
      </w:r>
      <w:r>
        <w:rPr>
          <w:rFonts w:ascii="仿宋_GB2312" w:eastAsia="仿宋_GB2312" w:hAnsi="ˎ̥" w:hint="eastAsia"/>
          <w:color w:val="000000"/>
          <w:sz w:val="32"/>
          <w:szCs w:val="32"/>
        </w:rPr>
        <w:t>重大工程建设项目、投资项目安排</w:t>
      </w:r>
      <w:r>
        <w:rPr>
          <w:rFonts w:ascii="仿宋_GB2312" w:eastAsia="仿宋_GB2312" w:hAnsi="ˎ̥" w:hint="eastAsia"/>
          <w:color w:val="000000"/>
          <w:sz w:val="32"/>
          <w:szCs w:val="32"/>
        </w:rPr>
        <w:t>以及</w:t>
      </w:r>
      <w:r>
        <w:rPr>
          <w:rFonts w:ascii="仿宋_GB2312" w:eastAsia="仿宋_GB2312" w:hAnsi="ˎ̥" w:hint="eastAsia"/>
          <w:color w:val="000000"/>
          <w:sz w:val="32"/>
          <w:szCs w:val="32"/>
        </w:rPr>
        <w:t>资产处置等事项</w:t>
      </w:r>
      <w:r>
        <w:rPr>
          <w:rFonts w:ascii="仿宋_GB2312" w:eastAsia="仿宋_GB2312" w:hAnsi="ˎ̥" w:hint="eastAsia"/>
          <w:color w:val="000000"/>
          <w:sz w:val="32"/>
          <w:szCs w:val="32"/>
        </w:rPr>
        <w:t>，</w:t>
      </w:r>
      <w:r>
        <w:rPr>
          <w:rFonts w:ascii="仿宋_GB2312" w:eastAsia="仿宋_GB2312" w:hAnsi="Helvetica" w:cs="Helvetica" w:hint="eastAsia"/>
          <w:color w:val="000000"/>
          <w:sz w:val="32"/>
          <w:szCs w:val="32"/>
        </w:rPr>
        <w:t>审批</w:t>
      </w:r>
      <w:r>
        <w:rPr>
          <w:rFonts w:ascii="仿宋_GB2312" w:eastAsia="仿宋_GB2312" w:hAnsi="Helvetica" w:cs="Helvetica" w:hint="eastAsia"/>
          <w:color w:val="000000"/>
          <w:sz w:val="32"/>
          <w:szCs w:val="32"/>
        </w:rPr>
        <w:t>物业、交通、咨询等大额社会化服务项目的采购</w:t>
      </w:r>
      <w:r>
        <w:rPr>
          <w:rFonts w:ascii="仿宋_GB2312" w:eastAsia="仿宋_GB2312" w:hAnsi="ˎ̥" w:hint="eastAsia"/>
          <w:color w:val="000000"/>
          <w:sz w:val="32"/>
          <w:szCs w:val="32"/>
        </w:rPr>
        <w:t>。</w:t>
      </w:r>
    </w:p>
    <w:p w:rsidR="00580F79" w:rsidRDefault="00146B38">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Ansi="ˎ̥" w:hint="eastAsia"/>
          <w:sz w:val="32"/>
          <w:szCs w:val="32"/>
        </w:rPr>
        <w:t>1</w:t>
      </w:r>
      <w:r>
        <w:rPr>
          <w:rFonts w:ascii="仿宋_GB2312" w:eastAsia="仿宋_GB2312" w:hAnsi="ˎ̥" w:hint="eastAsia"/>
          <w:sz w:val="32"/>
          <w:szCs w:val="32"/>
        </w:rPr>
        <w:t>3</w:t>
      </w:r>
      <w:r>
        <w:rPr>
          <w:rFonts w:ascii="仿宋_GB2312" w:eastAsia="仿宋_GB2312" w:hAnsi="ˎ̥" w:hint="eastAsia"/>
          <w:sz w:val="32"/>
          <w:szCs w:val="32"/>
        </w:rPr>
        <w:t>.</w:t>
      </w:r>
      <w:r>
        <w:rPr>
          <w:rFonts w:ascii="仿宋_GB2312" w:eastAsia="仿宋_GB2312" w:hint="eastAsia"/>
          <w:sz w:val="32"/>
          <w:szCs w:val="32"/>
        </w:rPr>
        <w:t>讨论决定涉外合作办学与交流项目</w:t>
      </w:r>
      <w:r>
        <w:rPr>
          <w:rFonts w:ascii="仿宋_GB2312" w:eastAsia="仿宋_GB2312" w:hint="eastAsia"/>
          <w:sz w:val="32"/>
          <w:szCs w:val="32"/>
        </w:rPr>
        <w:t>，</w:t>
      </w:r>
      <w:r>
        <w:rPr>
          <w:rFonts w:ascii="仿宋_GB2312" w:eastAsia="仿宋_GB2312" w:hAnsi="Helvetica" w:cs="Helvetica" w:hint="eastAsia"/>
          <w:color w:val="000000"/>
          <w:sz w:val="32"/>
          <w:szCs w:val="32"/>
        </w:rPr>
        <w:t>以及对外投资项目</w:t>
      </w:r>
      <w:r>
        <w:rPr>
          <w:rFonts w:ascii="仿宋_GB2312" w:eastAsia="仿宋_GB2312" w:hint="eastAsia"/>
          <w:sz w:val="32"/>
          <w:szCs w:val="32"/>
        </w:rPr>
        <w:t>。</w:t>
      </w:r>
    </w:p>
    <w:p w:rsidR="00580F79" w:rsidRDefault="00146B38">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Ansi="ˎ̥" w:hint="eastAsia"/>
          <w:sz w:val="32"/>
          <w:szCs w:val="32"/>
        </w:rPr>
        <w:t>1</w:t>
      </w:r>
      <w:r>
        <w:rPr>
          <w:rFonts w:ascii="仿宋_GB2312" w:eastAsia="仿宋_GB2312" w:hAnsi="ˎ̥" w:hint="eastAsia"/>
          <w:sz w:val="32"/>
          <w:szCs w:val="32"/>
        </w:rPr>
        <w:t>4</w:t>
      </w:r>
      <w:r>
        <w:rPr>
          <w:rFonts w:ascii="仿宋_GB2312" w:eastAsia="仿宋_GB2312" w:hAnsi="ˎ̥" w:hint="eastAsia"/>
          <w:sz w:val="32"/>
          <w:szCs w:val="32"/>
        </w:rPr>
        <w:t>.</w:t>
      </w:r>
      <w:r>
        <w:rPr>
          <w:rFonts w:ascii="仿宋_GB2312" w:eastAsia="仿宋_GB2312" w:hAnsi="ˎ̥" w:hint="eastAsia"/>
          <w:sz w:val="32"/>
          <w:szCs w:val="32"/>
        </w:rPr>
        <w:t>审定</w:t>
      </w:r>
      <w:r>
        <w:rPr>
          <w:rFonts w:ascii="仿宋_GB2312" w:eastAsia="仿宋_GB2312" w:hint="eastAsia"/>
          <w:sz w:val="32"/>
          <w:szCs w:val="32"/>
        </w:rPr>
        <w:t>学院</w:t>
      </w:r>
      <w:r>
        <w:rPr>
          <w:rFonts w:ascii="仿宋_GB2312" w:eastAsia="仿宋_GB2312" w:hint="eastAsia"/>
          <w:sz w:val="32"/>
          <w:szCs w:val="32"/>
        </w:rPr>
        <w:t>年度</w:t>
      </w:r>
      <w:r>
        <w:rPr>
          <w:rFonts w:ascii="仿宋_GB2312" w:eastAsia="仿宋_GB2312" w:hAnsi="Helvetica" w:cs="Helvetica" w:hint="eastAsia"/>
          <w:color w:val="000000"/>
          <w:sz w:val="32"/>
          <w:szCs w:val="32"/>
        </w:rPr>
        <w:t>预算</w:t>
      </w:r>
      <w:r>
        <w:rPr>
          <w:rFonts w:ascii="仿宋_GB2312" w:eastAsia="仿宋_GB2312" w:hAnsi="Helvetica" w:cs="Helvetica" w:hint="eastAsia"/>
          <w:color w:val="000000"/>
          <w:sz w:val="32"/>
          <w:szCs w:val="32"/>
        </w:rPr>
        <w:t>、决算方案以及重大调整</w:t>
      </w:r>
      <w:r>
        <w:rPr>
          <w:rFonts w:ascii="仿宋_GB2312" w:eastAsia="仿宋_GB2312" w:hint="eastAsia"/>
          <w:sz w:val="32"/>
          <w:szCs w:val="32"/>
        </w:rPr>
        <w:t>、</w:t>
      </w:r>
      <w:r>
        <w:rPr>
          <w:rFonts w:ascii="仿宋_GB2312" w:eastAsia="仿宋_GB2312" w:hAnsi="ˎ̥" w:hint="eastAsia"/>
          <w:sz w:val="32"/>
          <w:szCs w:val="32"/>
        </w:rPr>
        <w:t>大额度资金调动和使用、</w:t>
      </w:r>
      <w:r>
        <w:rPr>
          <w:rFonts w:ascii="仿宋_GB2312" w:eastAsia="仿宋_GB2312" w:hint="eastAsia"/>
          <w:sz w:val="32"/>
          <w:szCs w:val="32"/>
        </w:rPr>
        <w:t>预算外资金使用和管理。</w:t>
      </w:r>
      <w:r>
        <w:rPr>
          <w:rFonts w:ascii="仿宋_GB2312" w:eastAsia="仿宋_GB2312" w:hint="eastAsia"/>
          <w:sz w:val="32"/>
          <w:szCs w:val="32"/>
        </w:rPr>
        <w:t>大额度资金调动和使用事项包括以下主要内容：</w:t>
      </w:r>
    </w:p>
    <w:p w:rsidR="00580F79" w:rsidRDefault="00580F79">
      <w:pPr>
        <w:pStyle w:val="p0"/>
        <w:spacing w:before="0" w:beforeAutospacing="0" w:after="0" w:afterAutospacing="0" w:line="560" w:lineRule="exact"/>
        <w:ind w:firstLine="640"/>
        <w:jc w:val="both"/>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fldChar w:fldCharType="begin"/>
      </w:r>
      <w:r w:rsidR="00146B38">
        <w:rPr>
          <w:rFonts w:ascii="仿宋_GB2312" w:eastAsia="仿宋_GB2312" w:hAnsi="Times New Roman" w:cs="Times New Roman" w:hint="eastAsia"/>
          <w:color w:val="000000"/>
          <w:kern w:val="2"/>
          <w:sz w:val="32"/>
          <w:szCs w:val="32"/>
        </w:rPr>
        <w:instrText xml:space="preserve"> EQ \o\ac(</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position w:val="4"/>
          <w:sz w:val="22"/>
          <w:szCs w:val="32"/>
        </w:rPr>
        <w:instrText>1</w:instrText>
      </w:r>
      <w:r w:rsidR="00146B38">
        <w:rPr>
          <w:rFonts w:ascii="仿宋_GB2312" w:eastAsia="仿宋_GB2312" w:hAnsi="Times New Roman" w:cs="Times New Roman" w:hint="eastAsia"/>
          <w:color w:val="000000"/>
          <w:kern w:val="2"/>
          <w:sz w:val="32"/>
          <w:szCs w:val="32"/>
        </w:rPr>
        <w:instrText>)</w:instrText>
      </w:r>
      <w:r>
        <w:rPr>
          <w:rFonts w:ascii="仿宋_GB2312" w:eastAsia="仿宋_GB2312" w:hAnsi="Times New Roman" w:cs="Times New Roman" w:hint="eastAsia"/>
          <w:color w:val="000000"/>
          <w:kern w:val="2"/>
          <w:sz w:val="32"/>
          <w:szCs w:val="32"/>
        </w:rPr>
        <w:fldChar w:fldCharType="end"/>
      </w:r>
      <w:r w:rsidR="00146B38">
        <w:rPr>
          <w:rFonts w:ascii="仿宋_GB2312" w:eastAsia="仿宋_GB2312" w:hAnsi="Times New Roman" w:cs="Times New Roman" w:hint="eastAsia"/>
          <w:color w:val="000000"/>
          <w:kern w:val="2"/>
          <w:sz w:val="32"/>
          <w:szCs w:val="32"/>
        </w:rPr>
        <w:t>审批财务预算</w:t>
      </w:r>
      <w:r w:rsidR="00146B38">
        <w:rPr>
          <w:rFonts w:ascii="仿宋_GB2312" w:eastAsia="仿宋_GB2312" w:hAnsi="Times New Roman" w:cs="Times New Roman" w:hint="eastAsia"/>
          <w:color w:val="000000"/>
          <w:kern w:val="2"/>
          <w:sz w:val="32"/>
          <w:szCs w:val="32"/>
        </w:rPr>
        <w:t>内</w:t>
      </w:r>
      <w:r w:rsidR="00146B38">
        <w:rPr>
          <w:rFonts w:ascii="仿宋_GB2312" w:eastAsia="仿宋_GB2312" w:hAnsi="Times New Roman" w:cs="Times New Roman" w:hint="eastAsia"/>
          <w:color w:val="000000"/>
          <w:kern w:val="2"/>
          <w:sz w:val="32"/>
          <w:szCs w:val="32"/>
        </w:rPr>
        <w:t>50</w:t>
      </w:r>
      <w:r w:rsidR="00146B38">
        <w:rPr>
          <w:rFonts w:ascii="仿宋_GB2312" w:eastAsia="仿宋_GB2312" w:hAnsi="Times New Roman" w:cs="Times New Roman" w:hint="eastAsia"/>
          <w:color w:val="000000"/>
          <w:kern w:val="2"/>
          <w:sz w:val="32"/>
          <w:szCs w:val="32"/>
        </w:rPr>
        <w:t>万元及以上的工程、物资或服务采购项目</w:t>
      </w:r>
      <w:r w:rsidR="00146B38">
        <w:rPr>
          <w:rFonts w:ascii="仿宋_GB2312" w:eastAsia="仿宋_GB2312" w:hAnsi="Times New Roman" w:cs="Times New Roman" w:hint="eastAsia"/>
          <w:color w:val="000000"/>
          <w:kern w:val="2"/>
          <w:sz w:val="32"/>
          <w:szCs w:val="32"/>
        </w:rPr>
        <w:t>；</w:t>
      </w:r>
    </w:p>
    <w:p w:rsidR="00580F79" w:rsidRDefault="00580F79">
      <w:pPr>
        <w:pStyle w:val="p0"/>
        <w:spacing w:before="0" w:beforeAutospacing="0" w:after="0" w:afterAutospacing="0" w:line="560" w:lineRule="exact"/>
        <w:ind w:firstLine="640"/>
        <w:jc w:val="both"/>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fldChar w:fldCharType="begin"/>
      </w:r>
      <w:r w:rsidR="00146B38">
        <w:rPr>
          <w:rFonts w:ascii="仿宋_GB2312" w:eastAsia="仿宋_GB2312" w:hAnsi="Times New Roman" w:cs="Times New Roman" w:hint="eastAsia"/>
          <w:color w:val="000000"/>
          <w:kern w:val="2"/>
          <w:sz w:val="32"/>
          <w:szCs w:val="32"/>
        </w:rPr>
        <w:instrText xml:space="preserve"> EQ \o\ac(</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position w:val="4"/>
          <w:sz w:val="22"/>
          <w:szCs w:val="32"/>
        </w:rPr>
        <w:instrText>2</w:instrText>
      </w:r>
      <w:r w:rsidR="00146B38">
        <w:rPr>
          <w:rFonts w:ascii="仿宋_GB2312" w:eastAsia="仿宋_GB2312" w:hAnsi="Times New Roman" w:cs="Times New Roman" w:hint="eastAsia"/>
          <w:color w:val="000000"/>
          <w:kern w:val="2"/>
          <w:sz w:val="32"/>
          <w:szCs w:val="32"/>
        </w:rPr>
        <w:instrText>)</w:instrText>
      </w:r>
      <w:r>
        <w:rPr>
          <w:rFonts w:ascii="仿宋_GB2312" w:eastAsia="仿宋_GB2312" w:hAnsi="Times New Roman" w:cs="Times New Roman" w:hint="eastAsia"/>
          <w:color w:val="000000"/>
          <w:kern w:val="2"/>
          <w:sz w:val="32"/>
          <w:szCs w:val="32"/>
        </w:rPr>
        <w:fldChar w:fldCharType="end"/>
      </w:r>
      <w:r w:rsidR="00146B38">
        <w:rPr>
          <w:rFonts w:ascii="仿宋_GB2312" w:eastAsia="仿宋_GB2312" w:hAnsi="Times New Roman" w:cs="Times New Roman" w:hint="eastAsia"/>
          <w:color w:val="000000"/>
          <w:kern w:val="2"/>
          <w:sz w:val="32"/>
          <w:szCs w:val="32"/>
        </w:rPr>
        <w:t>审批</w:t>
      </w:r>
      <w:r w:rsidR="00146B38">
        <w:rPr>
          <w:rFonts w:ascii="仿宋_GB2312" w:eastAsia="仿宋_GB2312" w:hAnsi="Times New Roman" w:cs="Times New Roman"/>
          <w:color w:val="000000"/>
          <w:kern w:val="2"/>
          <w:sz w:val="32"/>
          <w:szCs w:val="32"/>
        </w:rPr>
        <w:t>年度</w:t>
      </w:r>
      <w:r w:rsidR="00146B38">
        <w:rPr>
          <w:rFonts w:ascii="仿宋_GB2312" w:eastAsia="仿宋_GB2312" w:hAnsi="Times New Roman" w:cs="Times New Roman" w:hint="eastAsia"/>
          <w:color w:val="000000"/>
          <w:kern w:val="2"/>
          <w:sz w:val="32"/>
          <w:szCs w:val="32"/>
        </w:rPr>
        <w:t>财务预算</w:t>
      </w:r>
      <w:r w:rsidR="00146B38">
        <w:rPr>
          <w:rFonts w:ascii="仿宋_GB2312" w:eastAsia="仿宋_GB2312" w:hAnsi="Times New Roman" w:cs="Times New Roman" w:hint="eastAsia"/>
          <w:color w:val="000000"/>
          <w:kern w:val="2"/>
          <w:sz w:val="32"/>
          <w:szCs w:val="32"/>
        </w:rPr>
        <w:t>外</w:t>
      </w:r>
      <w:r w:rsidR="00146B38">
        <w:rPr>
          <w:rFonts w:ascii="仿宋_GB2312" w:eastAsia="仿宋_GB2312" w:hAnsi="Times New Roman" w:cs="Times New Roman" w:hint="eastAsia"/>
          <w:color w:val="000000"/>
          <w:kern w:val="2"/>
          <w:sz w:val="32"/>
          <w:szCs w:val="32"/>
        </w:rPr>
        <w:t>20</w:t>
      </w:r>
      <w:r w:rsidR="00146B38">
        <w:rPr>
          <w:rFonts w:ascii="仿宋_GB2312" w:eastAsia="仿宋_GB2312" w:hAnsi="Times New Roman" w:cs="Times New Roman"/>
          <w:color w:val="000000"/>
          <w:kern w:val="2"/>
          <w:sz w:val="32"/>
          <w:szCs w:val="32"/>
        </w:rPr>
        <w:t>万元</w:t>
      </w:r>
      <w:r w:rsidR="00146B38">
        <w:rPr>
          <w:rFonts w:ascii="仿宋_GB2312" w:eastAsia="仿宋_GB2312" w:hAnsi="Times New Roman" w:cs="Times New Roman" w:hint="eastAsia"/>
          <w:color w:val="000000"/>
          <w:kern w:val="2"/>
          <w:sz w:val="32"/>
          <w:szCs w:val="32"/>
        </w:rPr>
        <w:t>及以上的</w:t>
      </w:r>
      <w:r w:rsidR="00146B38">
        <w:rPr>
          <w:rFonts w:ascii="仿宋_GB2312" w:eastAsia="仿宋_GB2312" w:hAnsi="Times New Roman" w:cs="Times New Roman"/>
          <w:color w:val="000000"/>
          <w:kern w:val="2"/>
          <w:sz w:val="32"/>
          <w:szCs w:val="32"/>
        </w:rPr>
        <w:t>资金使用</w:t>
      </w:r>
      <w:r w:rsidR="00146B38">
        <w:rPr>
          <w:rFonts w:ascii="仿宋_GB2312" w:eastAsia="仿宋_GB2312" w:hAnsi="Times New Roman" w:cs="Times New Roman" w:hint="eastAsia"/>
          <w:color w:val="000000"/>
          <w:kern w:val="2"/>
          <w:sz w:val="32"/>
          <w:szCs w:val="32"/>
        </w:rPr>
        <w:t>；</w:t>
      </w:r>
    </w:p>
    <w:p w:rsidR="00580F79" w:rsidRDefault="00580F79">
      <w:pPr>
        <w:pStyle w:val="p0"/>
        <w:spacing w:before="0" w:beforeAutospacing="0" w:after="0" w:afterAutospacing="0" w:line="560" w:lineRule="exact"/>
        <w:ind w:firstLine="640"/>
        <w:jc w:val="both"/>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lastRenderedPageBreak/>
        <w:fldChar w:fldCharType="begin"/>
      </w:r>
      <w:r w:rsidR="00146B38">
        <w:rPr>
          <w:rFonts w:ascii="仿宋_GB2312" w:eastAsia="仿宋_GB2312" w:hAnsi="Times New Roman" w:cs="Times New Roman" w:hint="eastAsia"/>
          <w:color w:val="000000"/>
          <w:kern w:val="2"/>
          <w:sz w:val="32"/>
          <w:szCs w:val="32"/>
        </w:rPr>
        <w:instrText xml:space="preserve"> EQ \o\ac(</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position w:val="4"/>
          <w:sz w:val="22"/>
          <w:szCs w:val="32"/>
        </w:rPr>
        <w:instrText>3</w:instrText>
      </w:r>
      <w:r w:rsidR="00146B38">
        <w:rPr>
          <w:rFonts w:ascii="仿宋_GB2312" w:eastAsia="仿宋_GB2312" w:hAnsi="Times New Roman" w:cs="Times New Roman" w:hint="eastAsia"/>
          <w:color w:val="000000"/>
          <w:kern w:val="2"/>
          <w:sz w:val="32"/>
          <w:szCs w:val="32"/>
        </w:rPr>
        <w:instrText>)</w:instrText>
      </w:r>
      <w:r>
        <w:rPr>
          <w:rFonts w:ascii="仿宋_GB2312" w:eastAsia="仿宋_GB2312" w:hAnsi="Times New Roman" w:cs="Times New Roman" w:hint="eastAsia"/>
          <w:color w:val="000000"/>
          <w:kern w:val="2"/>
          <w:sz w:val="32"/>
          <w:szCs w:val="32"/>
        </w:rPr>
        <w:fldChar w:fldCharType="end"/>
      </w:r>
      <w:r w:rsidR="00146B38">
        <w:rPr>
          <w:rFonts w:ascii="仿宋_GB2312" w:eastAsia="仿宋_GB2312" w:hAnsi="Times New Roman" w:cs="Times New Roman" w:hint="eastAsia"/>
          <w:color w:val="000000"/>
          <w:kern w:val="2"/>
          <w:sz w:val="32"/>
          <w:szCs w:val="32"/>
        </w:rPr>
        <w:t>审批</w:t>
      </w:r>
      <w:r w:rsidR="00146B38">
        <w:rPr>
          <w:rFonts w:ascii="仿宋_GB2312" w:eastAsia="仿宋_GB2312" w:hAnsi="Times New Roman" w:cs="Times New Roman" w:hint="eastAsia"/>
          <w:color w:val="000000"/>
          <w:kern w:val="2"/>
          <w:sz w:val="32"/>
          <w:szCs w:val="32"/>
        </w:rPr>
        <w:t>年度</w:t>
      </w:r>
      <w:r w:rsidR="00146B38">
        <w:rPr>
          <w:rFonts w:ascii="仿宋_GB2312" w:eastAsia="仿宋_GB2312" w:hAnsi="Times New Roman" w:cs="Times New Roman" w:hint="eastAsia"/>
          <w:color w:val="000000"/>
          <w:kern w:val="2"/>
          <w:sz w:val="32"/>
          <w:szCs w:val="32"/>
        </w:rPr>
        <w:t>财务预算</w:t>
      </w:r>
      <w:r w:rsidR="00146B38">
        <w:rPr>
          <w:rFonts w:ascii="仿宋_GB2312" w:eastAsia="仿宋_GB2312" w:hAnsi="Times New Roman" w:cs="Times New Roman" w:hint="eastAsia"/>
          <w:color w:val="000000"/>
          <w:kern w:val="2"/>
          <w:sz w:val="32"/>
          <w:szCs w:val="32"/>
        </w:rPr>
        <w:t>内</w:t>
      </w:r>
      <w:r w:rsidR="00146B38">
        <w:rPr>
          <w:rFonts w:ascii="仿宋_GB2312" w:eastAsia="仿宋_GB2312" w:hAnsi="Times New Roman" w:cs="Times New Roman"/>
          <w:color w:val="000000"/>
          <w:kern w:val="2"/>
          <w:sz w:val="32"/>
          <w:szCs w:val="32"/>
        </w:rPr>
        <w:t>金额在</w:t>
      </w:r>
      <w:r w:rsidR="00146B38">
        <w:rPr>
          <w:rFonts w:ascii="仿宋_GB2312" w:eastAsia="仿宋_GB2312" w:hAnsi="Times New Roman" w:cs="Times New Roman" w:hint="eastAsia"/>
          <w:color w:val="000000"/>
          <w:kern w:val="2"/>
          <w:sz w:val="32"/>
          <w:szCs w:val="32"/>
        </w:rPr>
        <w:t>5</w:t>
      </w:r>
      <w:r w:rsidR="00146B38">
        <w:rPr>
          <w:rFonts w:ascii="仿宋_GB2312" w:eastAsia="仿宋_GB2312" w:hAnsi="Times New Roman" w:cs="Times New Roman"/>
          <w:color w:val="000000"/>
          <w:kern w:val="2"/>
          <w:sz w:val="32"/>
          <w:szCs w:val="32"/>
        </w:rPr>
        <w:t>0</w:t>
      </w:r>
      <w:r w:rsidR="00146B38">
        <w:rPr>
          <w:rFonts w:ascii="仿宋_GB2312" w:eastAsia="仿宋_GB2312" w:hAnsi="Times New Roman" w:cs="Times New Roman"/>
          <w:color w:val="000000"/>
          <w:kern w:val="2"/>
          <w:sz w:val="32"/>
          <w:szCs w:val="32"/>
        </w:rPr>
        <w:t>万</w:t>
      </w:r>
      <w:r w:rsidR="00146B38">
        <w:rPr>
          <w:rFonts w:ascii="仿宋_GB2312" w:eastAsia="仿宋_GB2312" w:hAnsi="Times New Roman" w:cs="Times New Roman" w:hint="eastAsia"/>
          <w:color w:val="000000"/>
          <w:kern w:val="2"/>
          <w:sz w:val="32"/>
          <w:szCs w:val="32"/>
        </w:rPr>
        <w:t>元及</w:t>
      </w:r>
      <w:r w:rsidR="00146B38">
        <w:rPr>
          <w:rFonts w:ascii="仿宋_GB2312" w:eastAsia="仿宋_GB2312" w:hAnsi="Times New Roman" w:cs="Times New Roman"/>
          <w:color w:val="000000"/>
          <w:kern w:val="2"/>
          <w:sz w:val="32"/>
          <w:szCs w:val="32"/>
        </w:rPr>
        <w:t>以上的项目调整</w:t>
      </w:r>
      <w:r w:rsidR="00146B38">
        <w:rPr>
          <w:rFonts w:ascii="仿宋_GB2312" w:eastAsia="仿宋_GB2312" w:hAnsi="Times New Roman" w:cs="Times New Roman" w:hint="eastAsia"/>
          <w:color w:val="000000"/>
          <w:kern w:val="2"/>
          <w:sz w:val="32"/>
          <w:szCs w:val="32"/>
        </w:rPr>
        <w:t>；</w:t>
      </w:r>
    </w:p>
    <w:p w:rsidR="00580F79" w:rsidRDefault="00580F79">
      <w:pPr>
        <w:pStyle w:val="p0"/>
        <w:spacing w:before="0" w:beforeAutospacing="0" w:after="0" w:afterAutospacing="0" w:line="560" w:lineRule="exact"/>
        <w:ind w:firstLine="640"/>
        <w:jc w:val="both"/>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fldChar w:fldCharType="begin"/>
      </w:r>
      <w:r w:rsidR="00146B38">
        <w:rPr>
          <w:rFonts w:ascii="仿宋_GB2312" w:eastAsia="仿宋_GB2312" w:hAnsi="Times New Roman" w:cs="Times New Roman" w:hint="eastAsia"/>
          <w:color w:val="000000"/>
          <w:kern w:val="2"/>
          <w:sz w:val="32"/>
          <w:szCs w:val="32"/>
        </w:rPr>
        <w:instrText xml:space="preserve"> EQ \o\ac(</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position w:val="4"/>
          <w:sz w:val="22"/>
          <w:szCs w:val="32"/>
        </w:rPr>
        <w:instrText>4</w:instrText>
      </w:r>
      <w:r w:rsidR="00146B38">
        <w:rPr>
          <w:rFonts w:ascii="仿宋_GB2312" w:eastAsia="仿宋_GB2312" w:hAnsi="Times New Roman" w:cs="Times New Roman" w:hint="eastAsia"/>
          <w:color w:val="000000"/>
          <w:kern w:val="2"/>
          <w:sz w:val="32"/>
          <w:szCs w:val="32"/>
        </w:rPr>
        <w:instrText>)</w:instrText>
      </w:r>
      <w:r>
        <w:rPr>
          <w:rFonts w:ascii="仿宋_GB2312" w:eastAsia="仿宋_GB2312" w:hAnsi="Times New Roman" w:cs="Times New Roman" w:hint="eastAsia"/>
          <w:color w:val="000000"/>
          <w:kern w:val="2"/>
          <w:sz w:val="32"/>
          <w:szCs w:val="32"/>
        </w:rPr>
        <w:fldChar w:fldCharType="end"/>
      </w:r>
      <w:r w:rsidR="00146B38">
        <w:rPr>
          <w:rFonts w:ascii="仿宋_GB2312" w:eastAsia="仿宋_GB2312" w:hAnsi="Times New Roman" w:cs="Times New Roman" w:hint="eastAsia"/>
          <w:color w:val="000000"/>
          <w:kern w:val="2"/>
          <w:sz w:val="32"/>
          <w:szCs w:val="32"/>
        </w:rPr>
        <w:t>审批</w:t>
      </w:r>
      <w:r w:rsidR="00146B38">
        <w:rPr>
          <w:rFonts w:ascii="仿宋_GB2312" w:eastAsia="仿宋_GB2312" w:hAnsi="Times New Roman" w:cs="Times New Roman"/>
          <w:color w:val="000000"/>
          <w:kern w:val="2"/>
          <w:sz w:val="32"/>
          <w:szCs w:val="32"/>
        </w:rPr>
        <w:t>处置固定资产</w:t>
      </w:r>
      <w:r w:rsidR="00146B38">
        <w:rPr>
          <w:rFonts w:ascii="仿宋_GB2312" w:eastAsia="仿宋_GB2312" w:hAnsi="Times New Roman" w:cs="Times New Roman" w:hint="eastAsia"/>
          <w:color w:val="000000"/>
          <w:kern w:val="2"/>
          <w:sz w:val="32"/>
          <w:szCs w:val="32"/>
        </w:rPr>
        <w:t>单位</w:t>
      </w:r>
      <w:r w:rsidR="00146B38">
        <w:rPr>
          <w:rFonts w:ascii="仿宋_GB2312" w:eastAsia="仿宋_GB2312" w:hAnsi="Times New Roman" w:cs="Times New Roman"/>
          <w:color w:val="000000"/>
          <w:kern w:val="2"/>
          <w:sz w:val="32"/>
          <w:szCs w:val="32"/>
        </w:rPr>
        <w:t>价值</w:t>
      </w:r>
      <w:r w:rsidR="00146B38">
        <w:rPr>
          <w:rFonts w:ascii="仿宋_GB2312" w:eastAsia="仿宋_GB2312" w:hAnsi="Times New Roman" w:cs="Times New Roman" w:hint="eastAsia"/>
          <w:color w:val="000000"/>
          <w:kern w:val="2"/>
          <w:sz w:val="32"/>
          <w:szCs w:val="32"/>
        </w:rPr>
        <w:t>或批量价值在</w:t>
      </w:r>
      <w:r w:rsidR="00146B38">
        <w:rPr>
          <w:rFonts w:ascii="仿宋_GB2312" w:eastAsia="仿宋_GB2312" w:hAnsi="Times New Roman" w:cs="Times New Roman" w:hint="eastAsia"/>
          <w:color w:val="000000"/>
          <w:kern w:val="2"/>
          <w:sz w:val="32"/>
          <w:szCs w:val="32"/>
        </w:rPr>
        <w:t>50</w:t>
      </w:r>
      <w:r w:rsidR="00146B38">
        <w:rPr>
          <w:rFonts w:ascii="仿宋_GB2312" w:eastAsia="仿宋_GB2312" w:hAnsi="Times New Roman" w:cs="Times New Roman"/>
          <w:color w:val="000000"/>
          <w:kern w:val="2"/>
          <w:sz w:val="32"/>
          <w:szCs w:val="32"/>
        </w:rPr>
        <w:t>万元</w:t>
      </w:r>
      <w:r w:rsidR="00146B38">
        <w:rPr>
          <w:rFonts w:ascii="仿宋_GB2312" w:eastAsia="仿宋_GB2312" w:hAnsi="Times New Roman" w:cs="Times New Roman" w:hint="eastAsia"/>
          <w:color w:val="000000"/>
          <w:kern w:val="2"/>
          <w:sz w:val="32"/>
          <w:szCs w:val="32"/>
        </w:rPr>
        <w:t>及以上</w:t>
      </w:r>
      <w:r w:rsidR="00146B38">
        <w:rPr>
          <w:rFonts w:ascii="仿宋_GB2312" w:eastAsia="仿宋_GB2312" w:hAnsi="Times New Roman" w:cs="Times New Roman"/>
          <w:color w:val="000000"/>
          <w:kern w:val="2"/>
          <w:sz w:val="32"/>
          <w:szCs w:val="32"/>
        </w:rPr>
        <w:t>的项目</w:t>
      </w:r>
      <w:r w:rsidR="00146B38">
        <w:rPr>
          <w:rFonts w:ascii="仿宋_GB2312" w:eastAsia="仿宋_GB2312" w:hAnsi="Times New Roman" w:cs="Times New Roman" w:hint="eastAsia"/>
          <w:color w:val="000000"/>
          <w:kern w:val="2"/>
          <w:sz w:val="32"/>
          <w:szCs w:val="32"/>
        </w:rPr>
        <w:t>（含出租出借、报废、报损、转让等）</w:t>
      </w:r>
      <w:r w:rsidR="00146B38">
        <w:rPr>
          <w:rFonts w:ascii="仿宋_GB2312" w:eastAsia="仿宋_GB2312" w:hAnsi="Times New Roman" w:cs="Times New Roman" w:hint="eastAsia"/>
          <w:color w:val="000000"/>
          <w:kern w:val="2"/>
          <w:sz w:val="32"/>
          <w:szCs w:val="32"/>
        </w:rPr>
        <w:t>；</w:t>
      </w:r>
    </w:p>
    <w:p w:rsidR="00580F79" w:rsidRDefault="00580F79">
      <w:pPr>
        <w:pStyle w:val="p0"/>
        <w:spacing w:before="0" w:beforeAutospacing="0" w:after="0" w:afterAutospacing="0" w:line="560" w:lineRule="exact"/>
        <w:ind w:firstLine="640"/>
        <w:jc w:val="both"/>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fldChar w:fldCharType="begin"/>
      </w:r>
      <w:r w:rsidR="00146B38">
        <w:rPr>
          <w:rFonts w:ascii="仿宋_GB2312" w:eastAsia="仿宋_GB2312" w:hAnsi="Times New Roman" w:cs="Times New Roman" w:hint="eastAsia"/>
          <w:color w:val="000000"/>
          <w:kern w:val="2"/>
          <w:sz w:val="32"/>
          <w:szCs w:val="32"/>
        </w:rPr>
        <w:instrText xml:space="preserve"> EQ \o\ac(</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sz w:val="32"/>
          <w:szCs w:val="32"/>
        </w:rPr>
        <w:instrText>,</w:instrText>
      </w:r>
      <w:r w:rsidR="00146B38">
        <w:rPr>
          <w:rFonts w:ascii="仿宋_GB2312" w:eastAsia="仿宋_GB2312" w:hAnsi="Times New Roman" w:cs="Times New Roman" w:hint="eastAsia"/>
          <w:color w:val="000000"/>
          <w:kern w:val="2"/>
          <w:position w:val="4"/>
          <w:sz w:val="22"/>
          <w:szCs w:val="32"/>
        </w:rPr>
        <w:instrText>5</w:instrText>
      </w:r>
      <w:r w:rsidR="00146B38">
        <w:rPr>
          <w:rFonts w:ascii="仿宋_GB2312" w:eastAsia="仿宋_GB2312" w:hAnsi="Times New Roman" w:cs="Times New Roman" w:hint="eastAsia"/>
          <w:color w:val="000000"/>
          <w:kern w:val="2"/>
          <w:sz w:val="32"/>
          <w:szCs w:val="32"/>
        </w:rPr>
        <w:instrText>)</w:instrText>
      </w:r>
      <w:r>
        <w:rPr>
          <w:rFonts w:ascii="仿宋_GB2312" w:eastAsia="仿宋_GB2312" w:hAnsi="Times New Roman" w:cs="Times New Roman" w:hint="eastAsia"/>
          <w:color w:val="000000"/>
          <w:kern w:val="2"/>
          <w:sz w:val="32"/>
          <w:szCs w:val="32"/>
        </w:rPr>
        <w:fldChar w:fldCharType="end"/>
      </w:r>
      <w:r w:rsidR="00146B38">
        <w:rPr>
          <w:rFonts w:ascii="仿宋_GB2312" w:eastAsia="仿宋_GB2312" w:hAnsi="Calibri" w:cs="Times New Roman" w:hint="eastAsia"/>
          <w:color w:val="000000"/>
          <w:kern w:val="2"/>
          <w:sz w:val="32"/>
          <w:szCs w:val="32"/>
        </w:rPr>
        <w:t>审批接受捐赠、赞助在</w:t>
      </w:r>
      <w:r w:rsidR="00146B38">
        <w:rPr>
          <w:rFonts w:ascii="仿宋_GB2312" w:eastAsia="仿宋_GB2312" w:hAnsi="Calibri" w:cs="Times New Roman" w:hint="eastAsia"/>
          <w:color w:val="000000"/>
          <w:kern w:val="2"/>
          <w:sz w:val="32"/>
          <w:szCs w:val="32"/>
        </w:rPr>
        <w:t>20</w:t>
      </w:r>
      <w:r w:rsidR="00146B38">
        <w:rPr>
          <w:rFonts w:ascii="仿宋_GB2312" w:eastAsia="仿宋_GB2312" w:hAnsi="Calibri" w:cs="Times New Roman" w:hint="eastAsia"/>
          <w:color w:val="000000"/>
          <w:kern w:val="2"/>
          <w:sz w:val="32"/>
          <w:szCs w:val="32"/>
        </w:rPr>
        <w:t>万元以上的大额资金及物件的使用方案</w:t>
      </w:r>
      <w:r w:rsidR="00146B38">
        <w:rPr>
          <w:rFonts w:ascii="仿宋_GB2312" w:eastAsia="仿宋_GB2312" w:hAnsi="Times New Roman" w:cs="Times New Roman" w:hint="eastAsia"/>
          <w:color w:val="000000"/>
          <w:kern w:val="2"/>
          <w:sz w:val="32"/>
          <w:szCs w:val="32"/>
        </w:rPr>
        <w:t>。</w:t>
      </w:r>
    </w:p>
    <w:p w:rsidR="00580F79" w:rsidRDefault="00146B38">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讨论决定</w:t>
      </w:r>
      <w:r>
        <w:rPr>
          <w:rFonts w:ascii="仿宋_GB2312" w:eastAsia="仿宋_GB2312" w:hint="eastAsia"/>
          <w:sz w:val="32"/>
          <w:szCs w:val="32"/>
        </w:rPr>
        <w:t>院长</w:t>
      </w:r>
      <w:r>
        <w:rPr>
          <w:rFonts w:ascii="仿宋_GB2312" w:eastAsia="仿宋_GB2312" w:hint="eastAsia"/>
          <w:sz w:val="32"/>
          <w:szCs w:val="32"/>
        </w:rPr>
        <w:t>办公</w:t>
      </w:r>
      <w:r>
        <w:rPr>
          <w:rFonts w:ascii="仿宋_GB2312" w:eastAsia="仿宋_GB2312" w:hint="eastAsia"/>
          <w:sz w:val="32"/>
          <w:szCs w:val="32"/>
        </w:rPr>
        <w:t>或专题</w:t>
      </w:r>
      <w:r>
        <w:rPr>
          <w:rFonts w:ascii="仿宋_GB2312" w:eastAsia="仿宋_GB2312" w:hint="eastAsia"/>
          <w:sz w:val="32"/>
          <w:szCs w:val="32"/>
        </w:rPr>
        <w:t>会议提请党委会议</w:t>
      </w:r>
      <w:r>
        <w:rPr>
          <w:rFonts w:ascii="仿宋_GB2312" w:eastAsia="仿宋_GB2312" w:hint="eastAsia"/>
          <w:sz w:val="32"/>
          <w:szCs w:val="32"/>
        </w:rPr>
        <w:t>研究</w:t>
      </w:r>
      <w:r>
        <w:rPr>
          <w:rFonts w:ascii="仿宋_GB2312" w:eastAsia="仿宋_GB2312" w:hint="eastAsia"/>
          <w:sz w:val="32"/>
          <w:szCs w:val="32"/>
        </w:rPr>
        <w:t>的</w:t>
      </w:r>
      <w:r>
        <w:rPr>
          <w:rFonts w:ascii="仿宋_GB2312" w:eastAsia="仿宋_GB2312" w:hint="eastAsia"/>
          <w:sz w:val="32"/>
          <w:szCs w:val="32"/>
        </w:rPr>
        <w:t>重要</w:t>
      </w:r>
      <w:r>
        <w:rPr>
          <w:rFonts w:ascii="仿宋_GB2312" w:eastAsia="仿宋_GB2312" w:hint="eastAsia"/>
          <w:sz w:val="32"/>
          <w:szCs w:val="32"/>
        </w:rPr>
        <w:t>问题以及</w:t>
      </w:r>
      <w:r>
        <w:rPr>
          <w:rFonts w:ascii="仿宋_GB2312" w:eastAsia="仿宋_GB2312" w:hint="eastAsia"/>
          <w:sz w:val="32"/>
          <w:szCs w:val="32"/>
        </w:rPr>
        <w:t>学院</w:t>
      </w:r>
      <w:r>
        <w:rPr>
          <w:rFonts w:ascii="仿宋_GB2312" w:eastAsia="仿宋_GB2312" w:hint="eastAsia"/>
          <w:sz w:val="32"/>
          <w:szCs w:val="32"/>
        </w:rPr>
        <w:t>二级</w:t>
      </w:r>
      <w:r>
        <w:rPr>
          <w:rFonts w:ascii="仿宋_GB2312" w:eastAsia="仿宋_GB2312" w:hint="eastAsia"/>
          <w:sz w:val="32"/>
          <w:szCs w:val="32"/>
        </w:rPr>
        <w:t>机构、直属党支部</w:t>
      </w:r>
      <w:r>
        <w:rPr>
          <w:rFonts w:ascii="仿宋_GB2312" w:eastAsia="仿宋_GB2312" w:hint="eastAsia"/>
          <w:sz w:val="32"/>
          <w:szCs w:val="32"/>
        </w:rPr>
        <w:t>请示党委的</w:t>
      </w:r>
      <w:r>
        <w:rPr>
          <w:rFonts w:ascii="仿宋_GB2312" w:eastAsia="仿宋_GB2312" w:hint="eastAsia"/>
          <w:sz w:val="32"/>
          <w:szCs w:val="32"/>
        </w:rPr>
        <w:t>事</w:t>
      </w:r>
      <w:r>
        <w:rPr>
          <w:rFonts w:ascii="仿宋_GB2312" w:eastAsia="仿宋_GB2312" w:hint="eastAsia"/>
          <w:sz w:val="32"/>
          <w:szCs w:val="32"/>
        </w:rPr>
        <w:t>关全局</w:t>
      </w:r>
      <w:r>
        <w:rPr>
          <w:rFonts w:ascii="仿宋_GB2312" w:eastAsia="仿宋_GB2312" w:hint="eastAsia"/>
          <w:sz w:val="32"/>
          <w:szCs w:val="32"/>
        </w:rPr>
        <w:t>的</w:t>
      </w:r>
      <w:r>
        <w:rPr>
          <w:rFonts w:ascii="仿宋_GB2312" w:eastAsia="仿宋_GB2312" w:hint="eastAsia"/>
          <w:sz w:val="32"/>
          <w:szCs w:val="32"/>
        </w:rPr>
        <w:t>重大问题。</w:t>
      </w:r>
    </w:p>
    <w:p w:rsidR="00580F79" w:rsidRDefault="00146B38">
      <w:pPr>
        <w:pStyle w:val="a5"/>
        <w:widowControl w:val="0"/>
        <w:spacing w:before="0" w:beforeAutospacing="0" w:after="0" w:afterAutospacing="0" w:line="560" w:lineRule="exact"/>
        <w:ind w:firstLineChars="200" w:firstLine="640"/>
        <w:rPr>
          <w:rFonts w:ascii="仿宋_GB2312" w:eastAsia="仿宋_GB2312" w:hAnsi="ˎ̥"/>
          <w:color w:val="000000"/>
          <w:sz w:val="32"/>
          <w:szCs w:val="32"/>
        </w:rPr>
      </w:pPr>
      <w:r>
        <w:rPr>
          <w:rFonts w:ascii="仿宋_GB2312" w:eastAsia="仿宋_GB2312" w:hAnsi="ˎ̥" w:hint="eastAsia"/>
          <w:color w:val="000000"/>
          <w:sz w:val="32"/>
          <w:szCs w:val="32"/>
        </w:rPr>
        <w:t>16.</w:t>
      </w:r>
      <w:r>
        <w:rPr>
          <w:rFonts w:ascii="仿宋_GB2312" w:eastAsia="仿宋_GB2312" w:hAnsi="ˎ̥" w:hint="eastAsia"/>
          <w:color w:val="000000"/>
          <w:sz w:val="32"/>
          <w:szCs w:val="32"/>
        </w:rPr>
        <w:t>其他需要党委会集体讨论决定的重要事项。</w:t>
      </w:r>
    </w:p>
    <w:p w:rsidR="00580F79" w:rsidRDefault="00580F79">
      <w:pPr>
        <w:autoSpaceDE w:val="0"/>
        <w:spacing w:line="560" w:lineRule="exact"/>
        <w:ind w:firstLine="315"/>
        <w:jc w:val="center"/>
        <w:rPr>
          <w:rFonts w:ascii="仿宋_GB2312" w:eastAsia="仿宋_GB2312" w:hAnsi="宋体" w:cs="宋体"/>
          <w:color w:val="333333"/>
          <w:kern w:val="0"/>
          <w:sz w:val="32"/>
          <w:szCs w:val="32"/>
        </w:rPr>
      </w:pPr>
    </w:p>
    <w:p w:rsidR="00580F79" w:rsidRDefault="00146B38">
      <w:pPr>
        <w:adjustRightInd w:val="0"/>
        <w:snapToGrid w:val="0"/>
        <w:spacing w:line="560" w:lineRule="exact"/>
        <w:jc w:val="center"/>
        <w:rPr>
          <w:rFonts w:ascii="黑体" w:eastAsia="黑体" w:hAnsi="黑体" w:cs="黑体"/>
          <w:b/>
          <w:sz w:val="32"/>
          <w:szCs w:val="32"/>
        </w:rPr>
      </w:pPr>
      <w:r>
        <w:rPr>
          <w:rFonts w:ascii="黑体" w:eastAsia="黑体" w:hAnsi="黑体" w:cs="黑体" w:hint="eastAsia"/>
          <w:b/>
          <w:sz w:val="32"/>
          <w:szCs w:val="32"/>
        </w:rPr>
        <w:t>第三章</w:t>
      </w:r>
      <w:r>
        <w:rPr>
          <w:rFonts w:ascii="黑体" w:eastAsia="黑体" w:hAnsi="黑体" w:cs="黑体" w:hint="eastAsia"/>
          <w:b/>
          <w:sz w:val="32"/>
          <w:szCs w:val="32"/>
        </w:rPr>
        <w:t>议题的确定</w:t>
      </w:r>
    </w:p>
    <w:p w:rsidR="00580F79" w:rsidRDefault="00146B38">
      <w:pPr>
        <w:pStyle w:val="a5"/>
        <w:widowControl w:val="0"/>
        <w:spacing w:before="0" w:beforeAutospacing="0" w:after="0" w:afterAutospacing="0" w:line="560" w:lineRule="exact"/>
        <w:ind w:firstLineChars="200" w:firstLine="643"/>
        <w:rPr>
          <w:rFonts w:ascii="仿宋_GB2312" w:eastAsia="仿宋_GB2312"/>
          <w:color w:val="FF0000"/>
          <w:sz w:val="32"/>
          <w:szCs w:val="32"/>
        </w:rPr>
      </w:pPr>
      <w:r>
        <w:rPr>
          <w:rStyle w:val="a6"/>
          <w:rFonts w:ascii="仿宋_GB2312" w:eastAsia="仿宋_GB2312" w:hint="eastAsia"/>
          <w:sz w:val="32"/>
          <w:szCs w:val="32"/>
        </w:rPr>
        <w:t>第五条</w:t>
      </w:r>
      <w:r>
        <w:rPr>
          <w:rFonts w:ascii="仿宋_GB2312" w:eastAsia="仿宋_GB2312" w:hint="eastAsia"/>
          <w:sz w:val="32"/>
          <w:szCs w:val="32"/>
        </w:rPr>
        <w:t>党委委员需要提交党委</w:t>
      </w:r>
      <w:r>
        <w:rPr>
          <w:rFonts w:ascii="仿宋_GB2312" w:eastAsia="仿宋_GB2312" w:hint="eastAsia"/>
          <w:sz w:val="32"/>
          <w:szCs w:val="32"/>
        </w:rPr>
        <w:t>研究决定</w:t>
      </w:r>
      <w:r>
        <w:rPr>
          <w:rFonts w:ascii="仿宋_GB2312" w:eastAsia="仿宋_GB2312" w:hint="eastAsia"/>
          <w:sz w:val="32"/>
          <w:szCs w:val="32"/>
        </w:rPr>
        <w:t>的议题，应事先填写《党委会议题征集单》</w:t>
      </w:r>
      <w:r>
        <w:rPr>
          <w:rFonts w:ascii="仿宋_GB2312" w:eastAsia="仿宋_GB2312" w:hint="eastAsia"/>
          <w:sz w:val="32"/>
          <w:szCs w:val="32"/>
        </w:rPr>
        <w:t>（附表）</w:t>
      </w:r>
      <w:r>
        <w:rPr>
          <w:rFonts w:ascii="仿宋_GB2312" w:eastAsia="仿宋_GB2312" w:hint="eastAsia"/>
          <w:sz w:val="32"/>
          <w:szCs w:val="32"/>
        </w:rPr>
        <w:t>，</w:t>
      </w:r>
      <w:r>
        <w:rPr>
          <w:rFonts w:ascii="仿宋_GB2312" w:eastAsia="仿宋_GB2312" w:hint="eastAsia"/>
          <w:sz w:val="32"/>
          <w:szCs w:val="32"/>
        </w:rPr>
        <w:t>交</w:t>
      </w:r>
      <w:r>
        <w:rPr>
          <w:rFonts w:ascii="仿宋_GB2312" w:eastAsia="仿宋_GB2312" w:hint="eastAsia"/>
          <w:sz w:val="32"/>
          <w:szCs w:val="32"/>
        </w:rPr>
        <w:t>由党委办公室</w:t>
      </w:r>
      <w:r>
        <w:rPr>
          <w:rFonts w:ascii="仿宋_GB2312" w:eastAsia="仿宋_GB2312" w:hint="eastAsia"/>
          <w:sz w:val="32"/>
          <w:szCs w:val="32"/>
        </w:rPr>
        <w:t>整理</w:t>
      </w:r>
      <w:r>
        <w:rPr>
          <w:rFonts w:ascii="仿宋_GB2312" w:eastAsia="仿宋_GB2312" w:hint="eastAsia"/>
          <w:sz w:val="32"/>
          <w:szCs w:val="32"/>
        </w:rPr>
        <w:t>汇总后报党委书记审定。有关行政方面的议题，党委书记应在会前与院长协商后确定。</w:t>
      </w:r>
      <w:r>
        <w:rPr>
          <w:rFonts w:ascii="仿宋_GB2312" w:eastAsia="仿宋_GB2312" w:hint="eastAsia"/>
          <w:sz w:val="32"/>
          <w:szCs w:val="32"/>
        </w:rPr>
        <w:t>党群、行政各部门需要提</w:t>
      </w:r>
      <w:r>
        <w:rPr>
          <w:rFonts w:ascii="仿宋_GB2312" w:eastAsia="仿宋_GB2312" w:hint="eastAsia"/>
          <w:color w:val="333333"/>
          <w:sz w:val="32"/>
          <w:szCs w:val="32"/>
        </w:rPr>
        <w:t>请党委会讨论的议题，事先要征得分管党委班子成员的同意。</w:t>
      </w:r>
    </w:p>
    <w:p w:rsidR="00580F79" w:rsidRDefault="00146B38">
      <w:pPr>
        <w:spacing w:line="560" w:lineRule="exact"/>
        <w:ind w:firstLineChars="200" w:firstLine="643"/>
        <w:rPr>
          <w:rFonts w:ascii="仿宋_GB2312" w:eastAsia="仿宋_GB2312"/>
          <w:sz w:val="32"/>
          <w:szCs w:val="32"/>
        </w:rPr>
      </w:pPr>
      <w:r>
        <w:rPr>
          <w:rFonts w:ascii="仿宋_GB2312" w:eastAsia="仿宋_GB2312" w:hAnsi="宋体" w:cs="宋体" w:hint="eastAsia"/>
          <w:b/>
          <w:color w:val="333333"/>
          <w:kern w:val="0"/>
          <w:sz w:val="32"/>
          <w:szCs w:val="32"/>
        </w:rPr>
        <w:t>第</w:t>
      </w:r>
      <w:r>
        <w:rPr>
          <w:rFonts w:ascii="仿宋_GB2312" w:eastAsia="仿宋_GB2312" w:hAnsi="宋体" w:cs="宋体" w:hint="eastAsia"/>
          <w:b/>
          <w:color w:val="333333"/>
          <w:kern w:val="0"/>
          <w:sz w:val="32"/>
          <w:szCs w:val="32"/>
        </w:rPr>
        <w:t>六</w:t>
      </w:r>
      <w:r>
        <w:rPr>
          <w:rFonts w:ascii="仿宋_GB2312" w:eastAsia="仿宋_GB2312" w:hAnsi="宋体" w:cs="宋体" w:hint="eastAsia"/>
          <w:b/>
          <w:color w:val="333333"/>
          <w:kern w:val="0"/>
          <w:sz w:val="32"/>
          <w:szCs w:val="32"/>
        </w:rPr>
        <w:t>条</w:t>
      </w:r>
      <w:r>
        <w:rPr>
          <w:rFonts w:ascii="仿宋_GB2312" w:eastAsia="仿宋_GB2312" w:hAnsi="宋体" w:cs="宋体" w:hint="eastAsia"/>
          <w:color w:val="333333"/>
          <w:kern w:val="0"/>
          <w:sz w:val="32"/>
          <w:szCs w:val="32"/>
        </w:rPr>
        <w:t>事关全局的重大议题，</w:t>
      </w:r>
      <w:r>
        <w:rPr>
          <w:rFonts w:ascii="仿宋_GB2312" w:eastAsia="仿宋_GB2312" w:hint="eastAsia"/>
          <w:sz w:val="32"/>
          <w:szCs w:val="32"/>
        </w:rPr>
        <w:t>会前应认真调查研究，经过必要的研究论证程序，充分吸收各方面的意见。其中：涉及重大投资和工程建设项目，应经过专家评估及技术、政策、法律咨询；涉及重要人事任免，应在党委书记、</w:t>
      </w:r>
      <w:r>
        <w:rPr>
          <w:rFonts w:ascii="仿宋_GB2312" w:eastAsia="仿宋_GB2312" w:hint="eastAsia"/>
          <w:sz w:val="32"/>
          <w:szCs w:val="32"/>
        </w:rPr>
        <w:t>副书记、</w:t>
      </w:r>
      <w:r>
        <w:rPr>
          <w:rFonts w:ascii="仿宋_GB2312" w:eastAsia="仿宋_GB2312" w:hint="eastAsia"/>
          <w:sz w:val="32"/>
          <w:szCs w:val="32"/>
        </w:rPr>
        <w:t>院长、纪委书记等范围内进行充分酝酿；涉及学院长远发展、广大师生员工切身利益的重大事项、重要规章制度的制定，</w:t>
      </w:r>
      <w:r>
        <w:rPr>
          <w:rFonts w:ascii="仿宋_GB2312" w:eastAsia="仿宋_GB2312" w:hint="eastAsia"/>
          <w:sz w:val="32"/>
          <w:szCs w:val="32"/>
        </w:rPr>
        <w:lastRenderedPageBreak/>
        <w:t>应通过教职工代表大会或其他方式广泛听取意见和建议，必要时应进行风险评估。</w:t>
      </w:r>
    </w:p>
    <w:p w:rsidR="00580F79" w:rsidRDefault="00146B38">
      <w:pPr>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color w:val="333333"/>
          <w:kern w:val="0"/>
          <w:sz w:val="32"/>
          <w:szCs w:val="32"/>
        </w:rPr>
        <w:t>第</w:t>
      </w:r>
      <w:r>
        <w:rPr>
          <w:rFonts w:ascii="仿宋_GB2312" w:eastAsia="仿宋_GB2312" w:hAnsi="宋体" w:cs="宋体" w:hint="eastAsia"/>
          <w:b/>
          <w:color w:val="333333"/>
          <w:kern w:val="0"/>
          <w:sz w:val="32"/>
          <w:szCs w:val="32"/>
        </w:rPr>
        <w:t>七</w:t>
      </w:r>
      <w:r>
        <w:rPr>
          <w:rFonts w:ascii="仿宋_GB2312" w:eastAsia="仿宋_GB2312" w:hAnsi="宋体" w:cs="宋体" w:hint="eastAsia"/>
          <w:b/>
          <w:color w:val="333333"/>
          <w:kern w:val="0"/>
          <w:sz w:val="32"/>
          <w:szCs w:val="32"/>
        </w:rPr>
        <w:t>条</w:t>
      </w:r>
      <w:r>
        <w:rPr>
          <w:rFonts w:ascii="仿宋_GB2312" w:eastAsia="仿宋_GB2312" w:hint="eastAsia"/>
          <w:sz w:val="32"/>
          <w:szCs w:val="32"/>
        </w:rPr>
        <w:t>下列情况不列入党委会议题：未经会前审定的；</w:t>
      </w:r>
      <w:r>
        <w:rPr>
          <w:rFonts w:ascii="仿宋_GB2312" w:eastAsia="仿宋_GB2312" w:hAnsi="宋体" w:cs="宋体" w:hint="eastAsia"/>
          <w:kern w:val="0"/>
          <w:sz w:val="32"/>
          <w:szCs w:val="32"/>
        </w:rPr>
        <w:t>未经充分准备且缺少必要汇报材料的；没有成熟意见和具体解决方案的；临时动议又不是突发性重大事件的；属于行政部门研究并有权处理决定的。</w:t>
      </w:r>
    </w:p>
    <w:p w:rsidR="00580F79" w:rsidRDefault="00580F79">
      <w:pPr>
        <w:adjustRightInd w:val="0"/>
        <w:snapToGrid w:val="0"/>
        <w:spacing w:line="560" w:lineRule="exact"/>
        <w:jc w:val="center"/>
        <w:rPr>
          <w:rFonts w:ascii="黑体" w:eastAsia="黑体" w:hAnsi="黑体" w:cs="黑体"/>
          <w:b/>
          <w:sz w:val="32"/>
          <w:szCs w:val="32"/>
        </w:rPr>
      </w:pPr>
    </w:p>
    <w:p w:rsidR="00580F79" w:rsidRDefault="00146B38">
      <w:pPr>
        <w:adjustRightInd w:val="0"/>
        <w:snapToGrid w:val="0"/>
        <w:spacing w:line="560" w:lineRule="exact"/>
        <w:jc w:val="center"/>
        <w:rPr>
          <w:rFonts w:ascii="黑体" w:eastAsia="黑体" w:hAnsi="黑体" w:cs="黑体"/>
          <w:b/>
          <w:sz w:val="32"/>
          <w:szCs w:val="32"/>
        </w:rPr>
      </w:pPr>
      <w:r>
        <w:rPr>
          <w:rFonts w:ascii="黑体" w:eastAsia="黑体" w:hAnsi="黑体" w:cs="黑体" w:hint="eastAsia"/>
          <w:b/>
          <w:sz w:val="32"/>
          <w:szCs w:val="32"/>
        </w:rPr>
        <w:t>第四章</w:t>
      </w:r>
      <w:r>
        <w:rPr>
          <w:rFonts w:ascii="黑体" w:eastAsia="黑体" w:hAnsi="黑体" w:cs="黑体" w:hint="eastAsia"/>
          <w:b/>
          <w:sz w:val="32"/>
          <w:szCs w:val="32"/>
        </w:rPr>
        <w:t xml:space="preserve"> </w:t>
      </w:r>
      <w:r>
        <w:rPr>
          <w:rFonts w:ascii="黑体" w:eastAsia="黑体" w:hAnsi="黑体" w:cs="黑体" w:hint="eastAsia"/>
          <w:b/>
          <w:sz w:val="32"/>
          <w:szCs w:val="32"/>
        </w:rPr>
        <w:t>会议的组织</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w:t>
      </w:r>
      <w:r>
        <w:rPr>
          <w:rFonts w:ascii="仿宋_GB2312" w:eastAsia="仿宋_GB2312" w:hAnsi="宋体" w:cs="宋体" w:hint="eastAsia"/>
          <w:b/>
          <w:color w:val="333333"/>
          <w:kern w:val="0"/>
          <w:sz w:val="32"/>
          <w:szCs w:val="32"/>
        </w:rPr>
        <w:t>八</w:t>
      </w:r>
      <w:r>
        <w:rPr>
          <w:rFonts w:ascii="仿宋_GB2312" w:eastAsia="仿宋_GB2312" w:hAnsi="宋体" w:cs="宋体" w:hint="eastAsia"/>
          <w:b/>
          <w:color w:val="333333"/>
          <w:kern w:val="0"/>
          <w:sz w:val="32"/>
          <w:szCs w:val="32"/>
        </w:rPr>
        <w:t>条</w:t>
      </w:r>
      <w:r>
        <w:rPr>
          <w:rFonts w:ascii="仿宋_GB2312" w:eastAsia="仿宋_GB2312" w:hAnsi="宋体" w:cs="宋体" w:hint="eastAsia"/>
          <w:color w:val="333333"/>
          <w:kern w:val="0"/>
          <w:sz w:val="32"/>
          <w:szCs w:val="32"/>
        </w:rPr>
        <w:t>党委会一般每月召开</w:t>
      </w:r>
      <w:r>
        <w:rPr>
          <w:rFonts w:ascii="仿宋_GB2312" w:eastAsia="仿宋_GB2312" w:hAnsi="宋体" w:cs="宋体" w:hint="eastAsia"/>
          <w:color w:val="333333"/>
          <w:kern w:val="0"/>
          <w:sz w:val="32"/>
          <w:szCs w:val="32"/>
        </w:rPr>
        <w:t>1</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次，如遇重大或急办事项可根据工作需要</w:t>
      </w:r>
      <w:r>
        <w:rPr>
          <w:rFonts w:ascii="仿宋_GB2312" w:eastAsia="仿宋_GB2312" w:hAnsi="宋体" w:cs="宋体" w:hint="eastAsia"/>
          <w:color w:val="333333"/>
          <w:kern w:val="0"/>
          <w:sz w:val="32"/>
          <w:szCs w:val="32"/>
        </w:rPr>
        <w:t>临时</w:t>
      </w:r>
      <w:r>
        <w:rPr>
          <w:rFonts w:ascii="仿宋_GB2312" w:eastAsia="仿宋_GB2312" w:hAnsi="宋体" w:cs="宋体" w:hint="eastAsia"/>
          <w:color w:val="333333"/>
          <w:kern w:val="0"/>
          <w:sz w:val="32"/>
          <w:szCs w:val="32"/>
        </w:rPr>
        <w:t>召开。</w:t>
      </w:r>
    </w:p>
    <w:p w:rsidR="00580F79" w:rsidRDefault="00146B38">
      <w:pPr>
        <w:autoSpaceDE w:val="0"/>
        <w:spacing w:line="560" w:lineRule="exact"/>
        <w:ind w:firstLineChars="198" w:firstLine="636"/>
        <w:rPr>
          <w:rFonts w:ascii="仿宋_GB2312" w:eastAsia="仿宋_GB2312"/>
          <w:kern w:val="0"/>
          <w:sz w:val="32"/>
          <w:szCs w:val="32"/>
        </w:rPr>
      </w:pPr>
      <w:r>
        <w:rPr>
          <w:rFonts w:ascii="仿宋_GB2312" w:eastAsia="仿宋_GB2312" w:hAnsi="宋体" w:cs="宋体" w:hint="eastAsia"/>
          <w:b/>
          <w:color w:val="333333"/>
          <w:kern w:val="0"/>
          <w:sz w:val="32"/>
          <w:szCs w:val="32"/>
        </w:rPr>
        <w:t>第</w:t>
      </w:r>
      <w:r>
        <w:rPr>
          <w:rFonts w:ascii="仿宋_GB2312" w:eastAsia="仿宋_GB2312" w:hAnsi="宋体" w:cs="宋体" w:hint="eastAsia"/>
          <w:b/>
          <w:color w:val="333333"/>
          <w:kern w:val="0"/>
          <w:sz w:val="32"/>
          <w:szCs w:val="32"/>
        </w:rPr>
        <w:t>九</w:t>
      </w:r>
      <w:r>
        <w:rPr>
          <w:rFonts w:ascii="仿宋_GB2312" w:eastAsia="仿宋_GB2312" w:hAnsi="宋体" w:cs="宋体" w:hint="eastAsia"/>
          <w:b/>
          <w:color w:val="333333"/>
          <w:kern w:val="0"/>
          <w:sz w:val="32"/>
          <w:szCs w:val="32"/>
        </w:rPr>
        <w:t>条</w:t>
      </w:r>
      <w:r>
        <w:rPr>
          <w:rFonts w:ascii="仿宋_GB2312" w:eastAsia="仿宋_GB2312" w:hint="eastAsia"/>
          <w:kern w:val="0"/>
          <w:sz w:val="32"/>
          <w:szCs w:val="32"/>
        </w:rPr>
        <w:t>党委办公室要做好会议的准备工作，除</w:t>
      </w:r>
      <w:r>
        <w:rPr>
          <w:rFonts w:ascii="仿宋_GB2312" w:eastAsia="仿宋_GB2312" w:hAnsi="Helvetica" w:cs="Helvetica" w:hint="eastAsia"/>
          <w:sz w:val="32"/>
          <w:szCs w:val="32"/>
        </w:rPr>
        <w:t>遇重大突发事件和紧急情况</w:t>
      </w:r>
      <w:r>
        <w:rPr>
          <w:rFonts w:ascii="仿宋_GB2312" w:eastAsia="仿宋_GB2312" w:hint="eastAsia"/>
          <w:kern w:val="0"/>
          <w:sz w:val="32"/>
          <w:szCs w:val="32"/>
        </w:rPr>
        <w:t>临时召集外，党委会的议题应以党委会议通知单的形式提前</w:t>
      </w:r>
      <w:r>
        <w:rPr>
          <w:rFonts w:ascii="仿宋_GB2312" w:eastAsia="仿宋_GB2312" w:hint="eastAsia"/>
          <w:kern w:val="0"/>
          <w:sz w:val="32"/>
          <w:szCs w:val="32"/>
        </w:rPr>
        <w:t>两</w:t>
      </w:r>
      <w:r>
        <w:rPr>
          <w:rFonts w:ascii="仿宋_GB2312" w:eastAsia="仿宋_GB2312" w:hint="eastAsia"/>
          <w:kern w:val="0"/>
          <w:sz w:val="32"/>
          <w:szCs w:val="32"/>
        </w:rPr>
        <w:t>天</w:t>
      </w:r>
      <w:r>
        <w:rPr>
          <w:rFonts w:ascii="仿宋_GB2312" w:eastAsia="仿宋_GB2312" w:hint="eastAsia"/>
          <w:kern w:val="0"/>
          <w:sz w:val="32"/>
          <w:szCs w:val="32"/>
        </w:rPr>
        <w:t>送达</w:t>
      </w:r>
      <w:r>
        <w:rPr>
          <w:rFonts w:ascii="仿宋_GB2312" w:eastAsia="仿宋_GB2312" w:hint="eastAsia"/>
          <w:kern w:val="0"/>
          <w:sz w:val="32"/>
          <w:szCs w:val="32"/>
        </w:rPr>
        <w:t>党委委员，以便作好议事准备，并根据需要通知</w:t>
      </w:r>
      <w:r>
        <w:rPr>
          <w:rFonts w:ascii="仿宋_GB2312" w:eastAsia="仿宋_GB2312" w:hint="eastAsia"/>
          <w:kern w:val="0"/>
          <w:sz w:val="32"/>
          <w:szCs w:val="32"/>
        </w:rPr>
        <w:t>相关部门</w:t>
      </w:r>
      <w:r>
        <w:rPr>
          <w:rFonts w:ascii="仿宋_GB2312" w:eastAsia="仿宋_GB2312" w:hint="eastAsia"/>
          <w:kern w:val="0"/>
          <w:sz w:val="32"/>
          <w:szCs w:val="32"/>
        </w:rPr>
        <w:t>列席同志</w:t>
      </w:r>
      <w:r>
        <w:rPr>
          <w:rFonts w:ascii="仿宋_GB2312" w:eastAsia="仿宋_GB2312" w:hint="eastAsia"/>
          <w:sz w:val="32"/>
          <w:szCs w:val="32"/>
        </w:rPr>
        <w:t>做好议题汇报准备</w:t>
      </w:r>
      <w:r>
        <w:rPr>
          <w:rFonts w:ascii="仿宋_GB2312" w:eastAsia="仿宋_GB2312" w:hint="eastAsia"/>
          <w:kern w:val="0"/>
          <w:sz w:val="32"/>
          <w:szCs w:val="32"/>
        </w:rPr>
        <w:t>。</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第十条</w:t>
      </w:r>
      <w:r>
        <w:rPr>
          <w:rFonts w:ascii="仿宋_GB2312" w:eastAsia="仿宋_GB2312" w:hAnsi="宋体" w:cs="宋体" w:hint="eastAsia"/>
          <w:color w:val="333333"/>
          <w:kern w:val="0"/>
          <w:sz w:val="32"/>
          <w:szCs w:val="32"/>
        </w:rPr>
        <w:t>党委办公室需事先将党委会</w:t>
      </w:r>
      <w:r>
        <w:rPr>
          <w:rFonts w:ascii="仿宋_GB2312" w:eastAsia="仿宋_GB2312" w:hAnsi="宋体" w:cs="宋体" w:hint="eastAsia"/>
          <w:color w:val="333333"/>
          <w:kern w:val="0"/>
          <w:sz w:val="32"/>
          <w:szCs w:val="32"/>
        </w:rPr>
        <w:t>召开时间</w:t>
      </w:r>
      <w:r>
        <w:rPr>
          <w:rFonts w:ascii="仿宋_GB2312" w:eastAsia="仿宋_GB2312" w:hAnsi="宋体" w:cs="宋体" w:hint="eastAsia"/>
          <w:color w:val="333333"/>
          <w:kern w:val="0"/>
          <w:sz w:val="32"/>
          <w:szCs w:val="32"/>
        </w:rPr>
        <w:t>列入</w:t>
      </w:r>
      <w:r>
        <w:rPr>
          <w:rFonts w:ascii="仿宋_GB2312" w:eastAsia="仿宋_GB2312" w:hAnsi="宋体" w:cs="宋体" w:hint="eastAsia"/>
          <w:color w:val="333333"/>
          <w:kern w:val="0"/>
          <w:sz w:val="32"/>
          <w:szCs w:val="32"/>
        </w:rPr>
        <w:t>学院</w:t>
      </w:r>
      <w:r>
        <w:rPr>
          <w:rFonts w:ascii="仿宋_GB2312" w:eastAsia="仿宋_GB2312" w:hAnsi="宋体" w:cs="宋体" w:hint="eastAsia"/>
          <w:color w:val="333333"/>
          <w:kern w:val="0"/>
          <w:sz w:val="32"/>
          <w:szCs w:val="32"/>
        </w:rPr>
        <w:t>一周工作日程安排表。需要作出决议的、较大或较复杂的议题，事先要向委员通报情况，呈报有关材料，以便</w:t>
      </w:r>
      <w:r>
        <w:rPr>
          <w:rFonts w:ascii="仿宋_GB2312" w:eastAsia="仿宋_GB2312" w:hAnsi="宋体" w:cs="宋体" w:hint="eastAsia"/>
          <w:color w:val="333333"/>
          <w:kern w:val="0"/>
          <w:sz w:val="32"/>
          <w:szCs w:val="32"/>
        </w:rPr>
        <w:t>充分酝酿，认真</w:t>
      </w:r>
      <w:r>
        <w:rPr>
          <w:rFonts w:ascii="仿宋_GB2312" w:eastAsia="仿宋_GB2312" w:hAnsi="宋体" w:cs="宋体" w:hint="eastAsia"/>
          <w:color w:val="333333"/>
          <w:kern w:val="0"/>
          <w:sz w:val="32"/>
          <w:szCs w:val="32"/>
        </w:rPr>
        <w:t>准备意见。</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w:t>
      </w:r>
      <w:r>
        <w:rPr>
          <w:rFonts w:ascii="仿宋_GB2312" w:eastAsia="仿宋_GB2312" w:hAnsi="宋体" w:cs="宋体" w:hint="eastAsia"/>
          <w:b/>
          <w:color w:val="333333"/>
          <w:kern w:val="0"/>
          <w:sz w:val="32"/>
          <w:szCs w:val="32"/>
        </w:rPr>
        <w:t>一</w:t>
      </w:r>
      <w:r>
        <w:rPr>
          <w:rFonts w:ascii="仿宋_GB2312" w:eastAsia="仿宋_GB2312" w:hAnsi="宋体" w:cs="宋体" w:hint="eastAsia"/>
          <w:b/>
          <w:color w:val="333333"/>
          <w:kern w:val="0"/>
          <w:sz w:val="32"/>
          <w:szCs w:val="32"/>
        </w:rPr>
        <w:t>条</w:t>
      </w:r>
      <w:r>
        <w:rPr>
          <w:rFonts w:ascii="仿宋_GB2312" w:eastAsia="仿宋_GB2312" w:hAnsi="宋体" w:cs="宋体" w:hint="eastAsia"/>
          <w:color w:val="333333"/>
          <w:kern w:val="0"/>
          <w:sz w:val="32"/>
          <w:szCs w:val="32"/>
        </w:rPr>
        <w:t>党委会由党委书记召集并主持。党委书记因故不能出席会议时，也可委托副书记召集并主持。</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w:t>
      </w:r>
      <w:r>
        <w:rPr>
          <w:rFonts w:ascii="仿宋_GB2312" w:eastAsia="仿宋_GB2312" w:hAnsi="宋体" w:cs="宋体" w:hint="eastAsia"/>
          <w:b/>
          <w:color w:val="333333"/>
          <w:kern w:val="0"/>
          <w:sz w:val="32"/>
          <w:szCs w:val="32"/>
        </w:rPr>
        <w:t>十二</w:t>
      </w:r>
      <w:r>
        <w:rPr>
          <w:rFonts w:ascii="仿宋_GB2312" w:eastAsia="仿宋_GB2312" w:hAnsi="宋体" w:cs="宋体" w:hint="eastAsia"/>
          <w:b/>
          <w:color w:val="333333"/>
          <w:kern w:val="0"/>
          <w:sz w:val="32"/>
          <w:szCs w:val="32"/>
        </w:rPr>
        <w:t>条</w:t>
      </w:r>
      <w:r>
        <w:rPr>
          <w:rFonts w:ascii="仿宋_GB2312" w:eastAsia="仿宋_GB2312" w:hAnsi="宋体" w:cs="宋体" w:hint="eastAsia"/>
          <w:color w:val="333333"/>
          <w:kern w:val="0"/>
          <w:sz w:val="32"/>
          <w:szCs w:val="32"/>
        </w:rPr>
        <w:t>党委会必须有三分之二以上委员到会方能举行。委员因故不能出席会议，应在会前向书记请假。不能出席会议的委员，对会议的议题如有意见和建议可在会议之前提出</w:t>
      </w:r>
      <w:r>
        <w:rPr>
          <w:rFonts w:ascii="仿宋_GB2312" w:eastAsia="仿宋_GB2312" w:hAnsi="宋体" w:cs="宋体" w:hint="eastAsia"/>
          <w:color w:val="333333"/>
          <w:kern w:val="0"/>
          <w:sz w:val="32"/>
          <w:szCs w:val="32"/>
        </w:rPr>
        <w:t>，会上</w:t>
      </w:r>
      <w:r>
        <w:rPr>
          <w:rFonts w:ascii="仿宋_GB2312" w:eastAsia="仿宋_GB2312" w:hint="eastAsia"/>
          <w:sz w:val="32"/>
          <w:szCs w:val="32"/>
        </w:rPr>
        <w:t>由主持人</w:t>
      </w:r>
      <w:r>
        <w:rPr>
          <w:rFonts w:ascii="仿宋_GB2312" w:eastAsia="仿宋_GB2312" w:hint="eastAsia"/>
          <w:sz w:val="32"/>
          <w:szCs w:val="32"/>
        </w:rPr>
        <w:t>代为转述</w:t>
      </w:r>
      <w:r>
        <w:rPr>
          <w:rFonts w:ascii="仿宋_GB2312" w:eastAsia="仿宋_GB2312" w:hint="eastAsia"/>
          <w:sz w:val="32"/>
          <w:szCs w:val="32"/>
        </w:rPr>
        <w:t>，</w:t>
      </w:r>
      <w:r>
        <w:rPr>
          <w:rFonts w:ascii="仿宋_GB2312" w:eastAsia="仿宋_GB2312" w:hAnsi="宋体" w:cs="宋体" w:hint="eastAsia"/>
          <w:color w:val="333333"/>
          <w:kern w:val="0"/>
          <w:sz w:val="32"/>
          <w:szCs w:val="32"/>
        </w:rPr>
        <w:t>会后向其通报会议决定</w:t>
      </w:r>
      <w:r>
        <w:rPr>
          <w:rFonts w:ascii="仿宋_GB2312" w:eastAsia="仿宋_GB2312" w:hAnsi="宋体" w:cs="宋体" w:hint="eastAsia"/>
          <w:color w:val="333333"/>
          <w:kern w:val="0"/>
          <w:sz w:val="32"/>
          <w:szCs w:val="32"/>
        </w:rPr>
        <w:t>。</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lastRenderedPageBreak/>
        <w:t>第十</w:t>
      </w:r>
      <w:r>
        <w:rPr>
          <w:rFonts w:ascii="仿宋_GB2312" w:eastAsia="仿宋_GB2312" w:hAnsi="宋体" w:cs="宋体" w:hint="eastAsia"/>
          <w:b/>
          <w:color w:val="333333"/>
          <w:kern w:val="0"/>
          <w:sz w:val="32"/>
          <w:szCs w:val="32"/>
        </w:rPr>
        <w:t>三</w:t>
      </w:r>
      <w:r>
        <w:rPr>
          <w:rFonts w:ascii="仿宋_GB2312" w:eastAsia="仿宋_GB2312" w:hAnsi="宋体" w:cs="宋体" w:hint="eastAsia"/>
          <w:b/>
          <w:color w:val="333333"/>
          <w:kern w:val="0"/>
          <w:sz w:val="32"/>
          <w:szCs w:val="32"/>
        </w:rPr>
        <w:t>条</w:t>
      </w:r>
      <w:r>
        <w:rPr>
          <w:rFonts w:ascii="仿宋_GB2312" w:eastAsia="仿宋_GB2312" w:hAnsi="宋体" w:cs="宋体" w:hint="eastAsia"/>
          <w:color w:val="333333"/>
          <w:kern w:val="0"/>
          <w:sz w:val="32"/>
          <w:szCs w:val="32"/>
        </w:rPr>
        <w:t>党委会根据需要可邀请有关人员列席，并视议事需要通知有关部门</w:t>
      </w:r>
      <w:r>
        <w:rPr>
          <w:rFonts w:ascii="仿宋_GB2312" w:eastAsia="仿宋_GB2312" w:hAnsi="宋体" w:cs="宋体" w:hint="eastAsia"/>
          <w:color w:val="333333"/>
          <w:kern w:val="0"/>
          <w:sz w:val="32"/>
          <w:szCs w:val="32"/>
        </w:rPr>
        <w:t>负责人</w:t>
      </w:r>
      <w:r>
        <w:rPr>
          <w:rFonts w:ascii="仿宋_GB2312" w:eastAsia="仿宋_GB2312" w:hAnsi="宋体" w:cs="宋体" w:hint="eastAsia"/>
          <w:color w:val="333333"/>
          <w:kern w:val="0"/>
          <w:sz w:val="32"/>
          <w:szCs w:val="32"/>
        </w:rPr>
        <w:t>出席，待有关问题讨论完毕应退席。</w:t>
      </w:r>
    </w:p>
    <w:p w:rsidR="00580F79" w:rsidRDefault="00580F79">
      <w:pPr>
        <w:autoSpaceDE w:val="0"/>
        <w:spacing w:line="560" w:lineRule="exact"/>
        <w:ind w:firstLine="315"/>
        <w:jc w:val="center"/>
        <w:rPr>
          <w:rFonts w:ascii="仿宋_GB2312" w:eastAsia="仿宋_GB2312" w:hAnsi="宋体" w:cs="宋体"/>
          <w:color w:val="333333"/>
          <w:kern w:val="0"/>
          <w:sz w:val="32"/>
          <w:szCs w:val="32"/>
        </w:rPr>
      </w:pPr>
    </w:p>
    <w:p w:rsidR="00580F79" w:rsidRDefault="00146B38">
      <w:pPr>
        <w:autoSpaceDE w:val="0"/>
        <w:spacing w:line="560" w:lineRule="exact"/>
        <w:ind w:firstLine="315"/>
        <w:jc w:val="center"/>
        <w:rPr>
          <w:rFonts w:ascii="楷体_GB2312" w:eastAsia="楷体_GB2312" w:hAnsi="宋体" w:cs="宋体"/>
          <w:b/>
          <w:color w:val="333333"/>
          <w:kern w:val="0"/>
          <w:sz w:val="32"/>
          <w:szCs w:val="32"/>
        </w:rPr>
      </w:pPr>
      <w:r>
        <w:rPr>
          <w:rFonts w:ascii="黑体" w:eastAsia="黑体" w:hAnsi="黑体" w:cs="黑体" w:hint="eastAsia"/>
          <w:b/>
          <w:sz w:val="32"/>
          <w:szCs w:val="32"/>
        </w:rPr>
        <w:t>第五章</w:t>
      </w:r>
      <w:r>
        <w:rPr>
          <w:rFonts w:ascii="黑体" w:eastAsia="黑体" w:hAnsi="黑体" w:cs="黑体" w:hint="eastAsia"/>
          <w:b/>
          <w:sz w:val="32"/>
          <w:szCs w:val="32"/>
        </w:rPr>
        <w:t>议事</w:t>
      </w:r>
      <w:r>
        <w:rPr>
          <w:rFonts w:ascii="黑体" w:eastAsia="黑体" w:hAnsi="黑体" w:cs="黑体" w:hint="eastAsia"/>
          <w:b/>
          <w:sz w:val="32"/>
          <w:szCs w:val="32"/>
        </w:rPr>
        <w:t>决定或决议</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w:t>
      </w:r>
      <w:r>
        <w:rPr>
          <w:rFonts w:ascii="仿宋_GB2312" w:eastAsia="仿宋_GB2312" w:hAnsi="宋体" w:cs="宋体" w:hint="eastAsia"/>
          <w:b/>
          <w:color w:val="333333"/>
          <w:kern w:val="0"/>
          <w:sz w:val="32"/>
          <w:szCs w:val="32"/>
        </w:rPr>
        <w:t>四</w:t>
      </w:r>
      <w:r>
        <w:rPr>
          <w:rFonts w:ascii="仿宋_GB2312" w:eastAsia="仿宋_GB2312" w:hAnsi="宋体" w:cs="宋体" w:hint="eastAsia"/>
          <w:b/>
          <w:color w:val="333333"/>
          <w:kern w:val="0"/>
          <w:sz w:val="32"/>
          <w:szCs w:val="32"/>
        </w:rPr>
        <w:t>条</w:t>
      </w:r>
      <w:r>
        <w:rPr>
          <w:rFonts w:ascii="仿宋_GB2312" w:eastAsia="仿宋_GB2312" w:hAnsi="宋体" w:cs="宋体" w:hint="eastAsia"/>
          <w:color w:val="333333"/>
          <w:kern w:val="0"/>
          <w:sz w:val="32"/>
          <w:szCs w:val="32"/>
        </w:rPr>
        <w:t>党委会坚持一事一议的议事原则</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由提出议题的书记或委员就议题作简明扼要的说明</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或由列席会议的部门负责人作必要的汇报，出席会议的委员根据说明或汇报充分发表自己的意见</w:t>
      </w:r>
      <w:r>
        <w:rPr>
          <w:rFonts w:ascii="仿宋_GB2312" w:eastAsia="仿宋_GB2312" w:hAnsi="宋体" w:cs="宋体" w:hint="eastAsia"/>
          <w:color w:val="333333"/>
          <w:kern w:val="0"/>
          <w:sz w:val="32"/>
          <w:szCs w:val="32"/>
        </w:rPr>
        <w:t>，集思广益</w:t>
      </w:r>
      <w:r>
        <w:rPr>
          <w:rFonts w:ascii="仿宋_GB2312" w:eastAsia="仿宋_GB2312" w:hAnsi="宋体" w:cs="宋体" w:hint="eastAsia"/>
          <w:color w:val="333333"/>
          <w:kern w:val="0"/>
          <w:sz w:val="32"/>
          <w:szCs w:val="32"/>
        </w:rPr>
        <w:t>。</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w:t>
      </w:r>
      <w:r>
        <w:rPr>
          <w:rFonts w:ascii="仿宋_GB2312" w:eastAsia="仿宋_GB2312" w:hAnsi="宋体" w:cs="宋体" w:hint="eastAsia"/>
          <w:b/>
          <w:color w:val="333333"/>
          <w:kern w:val="0"/>
          <w:sz w:val="32"/>
          <w:szCs w:val="32"/>
        </w:rPr>
        <w:t>五</w:t>
      </w:r>
      <w:r>
        <w:rPr>
          <w:rFonts w:ascii="仿宋_GB2312" w:eastAsia="仿宋_GB2312" w:hAnsi="宋体" w:cs="宋体" w:hint="eastAsia"/>
          <w:b/>
          <w:color w:val="333333"/>
          <w:kern w:val="0"/>
          <w:sz w:val="32"/>
          <w:szCs w:val="32"/>
        </w:rPr>
        <w:t>条</w:t>
      </w:r>
      <w:r>
        <w:rPr>
          <w:rFonts w:ascii="仿宋_GB2312" w:eastAsia="仿宋_GB2312" w:hAnsi="宋体" w:cs="宋体" w:hint="eastAsia"/>
          <w:color w:val="333333"/>
          <w:kern w:val="0"/>
          <w:sz w:val="32"/>
          <w:szCs w:val="32"/>
        </w:rPr>
        <w:t>党委会讨论议题时，必须按照“集体领导、民主集中、个别酝酿、会议决定”的</w:t>
      </w:r>
      <w:r>
        <w:rPr>
          <w:rFonts w:ascii="仿宋_GB2312" w:eastAsia="仿宋_GB2312" w:hAnsi="宋体" w:cs="宋体" w:hint="eastAsia"/>
          <w:color w:val="333333"/>
          <w:kern w:val="0"/>
          <w:sz w:val="32"/>
          <w:szCs w:val="32"/>
        </w:rPr>
        <w:t>方针</w:t>
      </w:r>
      <w:r>
        <w:rPr>
          <w:rFonts w:ascii="仿宋_GB2312" w:eastAsia="仿宋_GB2312" w:hAnsi="宋体" w:cs="宋体" w:hint="eastAsia"/>
          <w:color w:val="333333"/>
          <w:kern w:val="0"/>
          <w:sz w:val="32"/>
          <w:szCs w:val="32"/>
        </w:rPr>
        <w:t>，会议主持人要集中讨论意见</w:t>
      </w:r>
      <w:r>
        <w:rPr>
          <w:rFonts w:ascii="仿宋_GB2312" w:eastAsia="仿宋_GB2312" w:hAnsi="宋体" w:cs="宋体" w:hint="eastAsia"/>
          <w:color w:val="333333"/>
          <w:kern w:val="0"/>
          <w:sz w:val="32"/>
          <w:szCs w:val="32"/>
        </w:rPr>
        <w:t>并进行分析归纳</w:t>
      </w:r>
      <w:r>
        <w:rPr>
          <w:rFonts w:ascii="仿宋_GB2312" w:eastAsia="仿宋_GB2312" w:hAnsi="宋体" w:cs="宋体" w:hint="eastAsia"/>
          <w:color w:val="333333"/>
          <w:kern w:val="0"/>
          <w:sz w:val="32"/>
          <w:szCs w:val="32"/>
        </w:rPr>
        <w:t>，形成会议决定或决议方案，提请会议表决。</w:t>
      </w:r>
    </w:p>
    <w:p w:rsidR="00580F79" w:rsidRDefault="00146B38">
      <w:pPr>
        <w:pStyle w:val="p0"/>
        <w:spacing w:before="0" w:beforeAutospacing="0" w:after="0" w:afterAutospacing="0" w:line="560" w:lineRule="exact"/>
        <w:ind w:firstLineChars="200" w:firstLine="643"/>
        <w:rPr>
          <w:rFonts w:ascii="仿宋_GB2312" w:eastAsia="仿宋_GB2312"/>
          <w:color w:val="333333"/>
          <w:sz w:val="32"/>
          <w:szCs w:val="32"/>
        </w:rPr>
      </w:pPr>
      <w:r>
        <w:rPr>
          <w:rFonts w:ascii="仿宋_GB2312" w:eastAsia="仿宋_GB2312" w:hint="eastAsia"/>
          <w:b/>
          <w:color w:val="333333"/>
          <w:sz w:val="32"/>
          <w:szCs w:val="32"/>
        </w:rPr>
        <w:t>第十</w:t>
      </w:r>
      <w:r>
        <w:rPr>
          <w:rFonts w:ascii="仿宋_GB2312" w:eastAsia="仿宋_GB2312" w:hint="eastAsia"/>
          <w:b/>
          <w:color w:val="333333"/>
          <w:sz w:val="32"/>
          <w:szCs w:val="32"/>
        </w:rPr>
        <w:t>六</w:t>
      </w:r>
      <w:r>
        <w:rPr>
          <w:rFonts w:ascii="仿宋_GB2312" w:eastAsia="仿宋_GB2312" w:hint="eastAsia"/>
          <w:b/>
          <w:color w:val="333333"/>
          <w:sz w:val="32"/>
          <w:szCs w:val="32"/>
        </w:rPr>
        <w:t>条</w:t>
      </w:r>
      <w:r>
        <w:rPr>
          <w:rFonts w:ascii="仿宋_GB2312" w:eastAsia="仿宋_GB2312" w:hint="eastAsia"/>
          <w:color w:val="333333"/>
          <w:sz w:val="32"/>
          <w:szCs w:val="32"/>
        </w:rPr>
        <w:t>党委会实行少数服从多数的原则。讨论决定和决议，必须按经应出席会议的委员半数</w:t>
      </w:r>
      <w:r>
        <w:rPr>
          <w:rFonts w:ascii="仿宋_GB2312" w:eastAsia="仿宋_GB2312" w:hint="eastAsia"/>
          <w:color w:val="333333"/>
          <w:sz w:val="32"/>
          <w:szCs w:val="32"/>
        </w:rPr>
        <w:t>以上赞成</w:t>
      </w:r>
      <w:r>
        <w:rPr>
          <w:rFonts w:ascii="仿宋_GB2312" w:eastAsia="仿宋_GB2312" w:hint="eastAsia"/>
          <w:color w:val="333333"/>
          <w:sz w:val="32"/>
          <w:szCs w:val="32"/>
        </w:rPr>
        <w:t>通过方为有效。对讨论的议题、意见可区别情况</w:t>
      </w:r>
      <w:r>
        <w:rPr>
          <w:rFonts w:ascii="仿宋_GB2312" w:eastAsia="仿宋_GB2312" w:hint="eastAsia"/>
          <w:color w:val="333333"/>
          <w:sz w:val="32"/>
          <w:szCs w:val="32"/>
        </w:rPr>
        <w:t>，</w:t>
      </w:r>
      <w:r>
        <w:rPr>
          <w:rFonts w:ascii="仿宋_GB2312" w:eastAsia="仿宋_GB2312" w:hint="eastAsia"/>
          <w:color w:val="333333"/>
          <w:sz w:val="32"/>
          <w:szCs w:val="32"/>
        </w:rPr>
        <w:t>分别采取口头表决、举手表决、无记名投票</w:t>
      </w:r>
      <w:r>
        <w:rPr>
          <w:rFonts w:ascii="仿宋_GB2312" w:eastAsia="仿宋_GB2312" w:hint="eastAsia"/>
          <w:color w:val="333333"/>
          <w:sz w:val="32"/>
          <w:szCs w:val="32"/>
        </w:rPr>
        <w:t>或实名投票</w:t>
      </w:r>
      <w:r>
        <w:rPr>
          <w:rFonts w:ascii="仿宋_GB2312" w:eastAsia="仿宋_GB2312" w:hint="eastAsia"/>
          <w:color w:val="333333"/>
          <w:sz w:val="32"/>
          <w:szCs w:val="32"/>
        </w:rPr>
        <w:t>等方式确定。党委主要负责人应在其他委员充分发表意见的基础上，最后发表意见。</w:t>
      </w:r>
    </w:p>
    <w:p w:rsidR="00580F79" w:rsidRDefault="00146B38">
      <w:pPr>
        <w:pStyle w:val="a5"/>
        <w:spacing w:before="0" w:beforeAutospacing="0" w:after="0" w:afterAutospacing="0" w:line="560" w:lineRule="exact"/>
        <w:ind w:firstLineChars="200" w:firstLine="643"/>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七</w:t>
      </w:r>
      <w:r>
        <w:rPr>
          <w:rFonts w:ascii="仿宋_GB2312" w:eastAsia="仿宋_GB2312" w:hint="eastAsia"/>
          <w:b/>
          <w:sz w:val="32"/>
          <w:szCs w:val="32"/>
        </w:rPr>
        <w:t>条</w:t>
      </w:r>
      <w:r>
        <w:rPr>
          <w:rFonts w:ascii="仿宋_GB2312" w:eastAsia="仿宋_GB2312" w:hint="eastAsia"/>
          <w:sz w:val="32"/>
          <w:szCs w:val="32"/>
        </w:rPr>
        <w:t>党委会在讨论重要问题时，如出现</w:t>
      </w:r>
      <w:r>
        <w:rPr>
          <w:rFonts w:ascii="仿宋_GB2312" w:eastAsia="仿宋_GB2312" w:hint="eastAsia"/>
          <w:sz w:val="32"/>
          <w:szCs w:val="32"/>
        </w:rPr>
        <w:t>激烈</w:t>
      </w:r>
      <w:r>
        <w:rPr>
          <w:rFonts w:ascii="仿宋_GB2312" w:eastAsia="仿宋_GB2312" w:hint="eastAsia"/>
          <w:sz w:val="32"/>
          <w:szCs w:val="32"/>
        </w:rPr>
        <w:t>争论，赞成和反对人数接近，除在紧急情况下必须按多数意见执行外，应暂缓</w:t>
      </w:r>
      <w:r>
        <w:rPr>
          <w:rFonts w:ascii="仿宋_GB2312" w:eastAsia="仿宋_GB2312" w:hint="eastAsia"/>
          <w:sz w:val="32"/>
          <w:szCs w:val="32"/>
        </w:rPr>
        <w:t>作出</w:t>
      </w:r>
      <w:r>
        <w:rPr>
          <w:rFonts w:ascii="仿宋_GB2312" w:eastAsia="仿宋_GB2312" w:hint="eastAsia"/>
          <w:sz w:val="32"/>
          <w:szCs w:val="32"/>
        </w:rPr>
        <w:t>决定，待进一步调查研究</w:t>
      </w:r>
      <w:r>
        <w:rPr>
          <w:rFonts w:ascii="仿宋_GB2312" w:eastAsia="仿宋_GB2312" w:hint="eastAsia"/>
          <w:sz w:val="32"/>
          <w:szCs w:val="32"/>
        </w:rPr>
        <w:t>、</w:t>
      </w:r>
      <w:r>
        <w:rPr>
          <w:rFonts w:ascii="仿宋_GB2312" w:eastAsia="仿宋_GB2312" w:hint="eastAsia"/>
          <w:sz w:val="32"/>
          <w:szCs w:val="32"/>
        </w:rPr>
        <w:t>交换意见后再提交下次会议讨论表决。特殊情况下，也可将争论情况向上级党组织报告</w:t>
      </w:r>
      <w:r>
        <w:rPr>
          <w:rFonts w:ascii="仿宋_GB2312" w:eastAsia="仿宋_GB2312" w:hint="eastAsia"/>
          <w:sz w:val="32"/>
          <w:szCs w:val="32"/>
        </w:rPr>
        <w:t>，请求指导</w:t>
      </w:r>
      <w:r>
        <w:rPr>
          <w:rFonts w:ascii="仿宋_GB2312" w:eastAsia="仿宋_GB2312" w:hint="eastAsia"/>
          <w:sz w:val="32"/>
          <w:szCs w:val="32"/>
        </w:rPr>
        <w:t>。</w:t>
      </w:r>
    </w:p>
    <w:p w:rsidR="00580F79" w:rsidRDefault="00146B38">
      <w:pPr>
        <w:pStyle w:val="a5"/>
        <w:widowControl w:val="0"/>
        <w:spacing w:before="0" w:beforeAutospacing="0" w:after="0" w:afterAutospacing="0" w:line="560" w:lineRule="exact"/>
        <w:ind w:firstLineChars="200" w:firstLine="643"/>
        <w:rPr>
          <w:rFonts w:ascii="仿宋_GB2312" w:eastAsia="仿宋_GB2312"/>
          <w:sz w:val="32"/>
          <w:szCs w:val="32"/>
        </w:rPr>
      </w:pPr>
      <w:r>
        <w:rPr>
          <w:rFonts w:ascii="仿宋_GB2312" w:eastAsia="仿宋_GB2312" w:hint="eastAsia"/>
          <w:b/>
          <w:color w:val="333333"/>
          <w:sz w:val="32"/>
          <w:szCs w:val="32"/>
        </w:rPr>
        <w:t>第十</w:t>
      </w:r>
      <w:r>
        <w:rPr>
          <w:rFonts w:ascii="仿宋_GB2312" w:eastAsia="仿宋_GB2312" w:hint="eastAsia"/>
          <w:b/>
          <w:color w:val="333333"/>
          <w:sz w:val="32"/>
          <w:szCs w:val="32"/>
        </w:rPr>
        <w:t>八</w:t>
      </w:r>
      <w:r>
        <w:rPr>
          <w:rFonts w:ascii="仿宋_GB2312" w:eastAsia="仿宋_GB2312" w:hint="eastAsia"/>
          <w:b/>
          <w:color w:val="333333"/>
          <w:sz w:val="32"/>
          <w:szCs w:val="32"/>
        </w:rPr>
        <w:t>条</w:t>
      </w:r>
      <w:r>
        <w:rPr>
          <w:rFonts w:ascii="仿宋_GB2312" w:eastAsia="仿宋_GB2312" w:hint="eastAsia"/>
          <w:sz w:val="32"/>
          <w:szCs w:val="32"/>
        </w:rPr>
        <w:t>缺席</w:t>
      </w:r>
      <w:r>
        <w:rPr>
          <w:rFonts w:ascii="仿宋_GB2312" w:eastAsia="仿宋_GB2312" w:hint="eastAsia"/>
          <w:sz w:val="32"/>
          <w:szCs w:val="32"/>
        </w:rPr>
        <w:t>党委会</w:t>
      </w:r>
      <w:r>
        <w:rPr>
          <w:rFonts w:ascii="仿宋_GB2312" w:eastAsia="仿宋_GB2312" w:hint="eastAsia"/>
          <w:sz w:val="32"/>
          <w:szCs w:val="32"/>
        </w:rPr>
        <w:t>的委员可事先就列入会议的议题</w:t>
      </w:r>
      <w:r>
        <w:rPr>
          <w:rFonts w:ascii="仿宋_GB2312" w:eastAsia="仿宋_GB2312" w:hint="eastAsia"/>
          <w:sz w:val="32"/>
          <w:szCs w:val="32"/>
        </w:rPr>
        <w:lastRenderedPageBreak/>
        <w:t>发表口头或书面意见，由主持人在会上转达或宣读，但其书面意见不计入须表决决定的票数。</w:t>
      </w:r>
    </w:p>
    <w:p w:rsidR="00580F79" w:rsidRDefault="00146B38">
      <w:pPr>
        <w:autoSpaceDE w:val="0"/>
        <w:spacing w:line="560" w:lineRule="exact"/>
        <w:ind w:firstLineChars="198" w:firstLine="636"/>
        <w:rPr>
          <w:rFonts w:ascii="仿宋_GB2312" w:eastAsia="仿宋_GB2312" w:hAnsi="宋体" w:cs="宋体"/>
          <w:kern w:val="0"/>
          <w:sz w:val="32"/>
          <w:szCs w:val="32"/>
        </w:rPr>
      </w:pPr>
      <w:r>
        <w:rPr>
          <w:rFonts w:ascii="仿宋_GB2312" w:eastAsia="仿宋_GB2312" w:hint="eastAsia"/>
          <w:b/>
          <w:color w:val="333333"/>
          <w:sz w:val="32"/>
          <w:szCs w:val="32"/>
        </w:rPr>
        <w:t>第十</w:t>
      </w:r>
      <w:r>
        <w:rPr>
          <w:rFonts w:ascii="仿宋_GB2312" w:eastAsia="仿宋_GB2312" w:hint="eastAsia"/>
          <w:b/>
          <w:color w:val="333333"/>
          <w:sz w:val="32"/>
          <w:szCs w:val="32"/>
        </w:rPr>
        <w:t>九</w:t>
      </w:r>
      <w:r>
        <w:rPr>
          <w:rFonts w:ascii="仿宋_GB2312" w:eastAsia="仿宋_GB2312" w:hint="eastAsia"/>
          <w:b/>
          <w:color w:val="333333"/>
          <w:sz w:val="32"/>
          <w:szCs w:val="32"/>
        </w:rPr>
        <w:t>条</w:t>
      </w:r>
      <w:r>
        <w:rPr>
          <w:rFonts w:ascii="仿宋_GB2312" w:eastAsia="仿宋_GB2312" w:hAnsi="宋体" w:cs="宋体" w:hint="eastAsia"/>
          <w:kern w:val="0"/>
          <w:sz w:val="32"/>
          <w:szCs w:val="32"/>
        </w:rPr>
        <w:t>党委会推荐、提名、决定任免干部，应严格按照干部管理权限及《党政领导干部选拔任用工作条例》</w:t>
      </w:r>
      <w:r>
        <w:rPr>
          <w:rFonts w:ascii="仿宋_GB2312" w:eastAsia="仿宋_GB2312" w:hAnsi="Helvetica" w:cs="Helvetica" w:hint="eastAsia"/>
          <w:color w:val="000000"/>
          <w:sz w:val="32"/>
          <w:szCs w:val="32"/>
        </w:rPr>
        <w:t>和</w:t>
      </w:r>
      <w:r>
        <w:rPr>
          <w:rFonts w:ascii="仿宋_GB2312" w:eastAsia="仿宋_GB2312" w:hAnsi="Helvetica" w:cs="Helvetica" w:hint="eastAsia"/>
          <w:color w:val="000000"/>
          <w:sz w:val="32"/>
          <w:szCs w:val="32"/>
        </w:rPr>
        <w:t>《事业单位领导人员管理暂行规定》</w:t>
      </w:r>
      <w:r>
        <w:rPr>
          <w:rFonts w:ascii="仿宋_GB2312" w:eastAsia="仿宋_GB2312" w:hAnsi="宋体" w:cs="宋体" w:hint="eastAsia"/>
          <w:kern w:val="0"/>
          <w:sz w:val="32"/>
          <w:szCs w:val="32"/>
        </w:rPr>
        <w:t>的规定进行。</w:t>
      </w:r>
    </w:p>
    <w:p w:rsidR="00580F79" w:rsidRDefault="00146B38">
      <w:pPr>
        <w:autoSpaceDE w:val="0"/>
        <w:spacing w:line="560" w:lineRule="exact"/>
        <w:ind w:firstLineChars="198" w:firstLine="636"/>
        <w:rPr>
          <w:rFonts w:ascii="仿宋_GB2312" w:eastAsia="仿宋_GB2312"/>
          <w:sz w:val="32"/>
          <w:szCs w:val="32"/>
        </w:rPr>
      </w:pPr>
      <w:r>
        <w:rPr>
          <w:rFonts w:ascii="仿宋_GB2312" w:eastAsia="仿宋_GB2312" w:hint="eastAsia"/>
          <w:b/>
          <w:sz w:val="32"/>
          <w:szCs w:val="32"/>
        </w:rPr>
        <w:t>第二十条</w:t>
      </w:r>
      <w:r>
        <w:rPr>
          <w:rFonts w:ascii="仿宋_GB2312" w:eastAsia="仿宋_GB2312" w:hint="eastAsia"/>
          <w:sz w:val="32"/>
          <w:szCs w:val="32"/>
        </w:rPr>
        <w:t>列席会议的同志可以就讨论的问题发表</w:t>
      </w:r>
      <w:r>
        <w:rPr>
          <w:rFonts w:ascii="仿宋_GB2312" w:eastAsia="仿宋_GB2312" w:hint="eastAsia"/>
          <w:sz w:val="32"/>
          <w:szCs w:val="32"/>
        </w:rPr>
        <w:t>个人</w:t>
      </w:r>
      <w:r>
        <w:rPr>
          <w:rFonts w:ascii="仿宋_GB2312" w:eastAsia="仿宋_GB2312" w:hint="eastAsia"/>
          <w:sz w:val="32"/>
          <w:szCs w:val="32"/>
        </w:rPr>
        <w:t>意见，但没有表决权。</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第二十一条</w:t>
      </w:r>
      <w:r>
        <w:rPr>
          <w:rFonts w:ascii="仿宋_GB2312" w:eastAsia="仿宋_GB2312" w:hAnsi="宋体" w:cs="宋体" w:hint="eastAsia"/>
          <w:color w:val="333333"/>
          <w:kern w:val="0"/>
          <w:sz w:val="32"/>
          <w:szCs w:val="32"/>
        </w:rPr>
        <w:t>党委会所议事项涉及到出席会议的同志或其直系亲属需要回避时，该同志应主动回避。</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int="eastAsia"/>
          <w:b/>
          <w:kern w:val="0"/>
          <w:sz w:val="32"/>
          <w:szCs w:val="32"/>
        </w:rPr>
        <w:t>第二十二条</w:t>
      </w:r>
      <w:r>
        <w:rPr>
          <w:rFonts w:ascii="仿宋_GB2312" w:eastAsia="仿宋_GB2312" w:hAnsi="宋体" w:cs="宋体" w:hint="eastAsia"/>
          <w:color w:val="333333"/>
          <w:kern w:val="0"/>
          <w:sz w:val="32"/>
          <w:szCs w:val="32"/>
        </w:rPr>
        <w:t>党委会秘书作为会议记录人，是党委会议记录的直接责任人。</w:t>
      </w:r>
      <w:r>
        <w:rPr>
          <w:rFonts w:ascii="仿宋_GB2312" w:eastAsia="仿宋_GB2312" w:hint="eastAsia"/>
          <w:kern w:val="0"/>
          <w:sz w:val="32"/>
          <w:szCs w:val="32"/>
        </w:rPr>
        <w:t>党委会议秘书应完整真实</w:t>
      </w:r>
      <w:r>
        <w:rPr>
          <w:rFonts w:ascii="仿宋_GB2312" w:eastAsia="仿宋_GB2312" w:hint="eastAsia"/>
          <w:kern w:val="0"/>
          <w:sz w:val="32"/>
          <w:szCs w:val="32"/>
        </w:rPr>
        <w:t>、</w:t>
      </w:r>
      <w:r>
        <w:rPr>
          <w:rFonts w:ascii="仿宋_GB2312" w:eastAsia="仿宋_GB2312" w:hint="eastAsia"/>
          <w:kern w:val="0"/>
          <w:sz w:val="32"/>
          <w:szCs w:val="32"/>
        </w:rPr>
        <w:t>清晰准确地做好每次党委会</w:t>
      </w:r>
      <w:r>
        <w:rPr>
          <w:rFonts w:ascii="仿宋_GB2312" w:eastAsia="仿宋_GB2312" w:hint="eastAsia"/>
          <w:kern w:val="0"/>
          <w:sz w:val="32"/>
          <w:szCs w:val="32"/>
        </w:rPr>
        <w:t>的内容</w:t>
      </w:r>
      <w:r>
        <w:rPr>
          <w:rFonts w:ascii="仿宋_GB2312" w:eastAsia="仿宋_GB2312" w:hint="eastAsia"/>
          <w:kern w:val="0"/>
          <w:sz w:val="32"/>
          <w:szCs w:val="32"/>
        </w:rPr>
        <w:t>记录，以存档备查。</w:t>
      </w:r>
    </w:p>
    <w:p w:rsidR="00580F79" w:rsidRDefault="00146B38">
      <w:pPr>
        <w:pStyle w:val="a5"/>
        <w:spacing w:before="0" w:beforeAutospacing="0" w:after="0" w:afterAutospacing="0" w:line="560" w:lineRule="exact"/>
        <w:ind w:firstLineChars="200" w:firstLine="643"/>
        <w:rPr>
          <w:rFonts w:ascii="仿宋_GB2312" w:eastAsia="仿宋_GB2312"/>
          <w:sz w:val="32"/>
          <w:szCs w:val="32"/>
        </w:rPr>
      </w:pPr>
      <w:r>
        <w:rPr>
          <w:rFonts w:ascii="仿宋_GB2312" w:eastAsia="仿宋_GB2312" w:hint="eastAsia"/>
          <w:b/>
          <w:sz w:val="32"/>
          <w:szCs w:val="32"/>
        </w:rPr>
        <w:t>第二十三条</w:t>
      </w:r>
      <w:r>
        <w:rPr>
          <w:rFonts w:ascii="仿宋_GB2312" w:eastAsia="仿宋_GB2312" w:hint="eastAsia"/>
          <w:sz w:val="32"/>
          <w:szCs w:val="32"/>
        </w:rPr>
        <w:t>对重大突发事件和紧急情况，来不及召开党委会议的，党委书记可临时处置，事后应及时向党委会报告。</w:t>
      </w:r>
    </w:p>
    <w:p w:rsidR="00580F79" w:rsidRDefault="00146B38">
      <w:pPr>
        <w:autoSpaceDE w:val="0"/>
        <w:spacing w:line="560" w:lineRule="exact"/>
        <w:ind w:firstLine="315"/>
        <w:jc w:val="center"/>
        <w:rPr>
          <w:rFonts w:ascii="黑体" w:eastAsia="黑体" w:hAnsi="黑体" w:cs="黑体"/>
          <w:b/>
          <w:sz w:val="32"/>
          <w:szCs w:val="32"/>
        </w:rPr>
      </w:pPr>
      <w:r>
        <w:rPr>
          <w:rFonts w:ascii="黑体" w:eastAsia="黑体" w:hAnsi="黑体" w:cs="黑体" w:hint="eastAsia"/>
          <w:b/>
          <w:sz w:val="32"/>
          <w:szCs w:val="32"/>
        </w:rPr>
        <w:t>第六章</w:t>
      </w:r>
      <w:r>
        <w:rPr>
          <w:rFonts w:ascii="黑体" w:eastAsia="黑体" w:hAnsi="黑体" w:cs="黑体" w:hint="eastAsia"/>
          <w:b/>
          <w:sz w:val="32"/>
          <w:szCs w:val="32"/>
        </w:rPr>
        <w:t xml:space="preserve"> </w:t>
      </w:r>
      <w:r>
        <w:rPr>
          <w:rFonts w:ascii="黑体" w:eastAsia="黑体" w:hAnsi="黑体" w:cs="黑体" w:hint="eastAsia"/>
          <w:b/>
          <w:sz w:val="32"/>
          <w:szCs w:val="32"/>
        </w:rPr>
        <w:t>决定或决议的执行与反馈</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第二十四条</w:t>
      </w:r>
      <w:r>
        <w:rPr>
          <w:rFonts w:ascii="仿宋_GB2312" w:eastAsia="仿宋_GB2312" w:hAnsi="宋体" w:cs="宋体" w:hint="eastAsia"/>
          <w:color w:val="333333"/>
          <w:kern w:val="0"/>
          <w:sz w:val="32"/>
          <w:szCs w:val="32"/>
        </w:rPr>
        <w:t>党委办公室必须及时形成党委会议纪要，经党委委员传签后存档</w:t>
      </w:r>
      <w:r>
        <w:rPr>
          <w:rFonts w:ascii="仿宋_GB2312" w:eastAsia="仿宋_GB2312" w:hAnsi="宋体" w:cs="宋体" w:hint="eastAsia"/>
          <w:color w:val="333333"/>
          <w:kern w:val="0"/>
          <w:sz w:val="32"/>
          <w:szCs w:val="32"/>
        </w:rPr>
        <w:t>并印发至各部门、直属党支部贯彻执行</w:t>
      </w:r>
      <w:r>
        <w:rPr>
          <w:rFonts w:ascii="仿宋_GB2312" w:eastAsia="仿宋_GB2312" w:hAnsi="宋体" w:cs="宋体" w:hint="eastAsia"/>
          <w:color w:val="333333"/>
          <w:kern w:val="0"/>
          <w:sz w:val="32"/>
          <w:szCs w:val="32"/>
        </w:rPr>
        <w:t>。</w:t>
      </w:r>
    </w:p>
    <w:p w:rsidR="00580F79" w:rsidRDefault="00146B38">
      <w:pPr>
        <w:autoSpaceDE w:val="0"/>
        <w:spacing w:line="560" w:lineRule="exact"/>
        <w:ind w:firstLineChars="198" w:firstLine="636"/>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第二十五条</w:t>
      </w:r>
      <w:r>
        <w:rPr>
          <w:rFonts w:ascii="仿宋_GB2312" w:eastAsia="仿宋_GB2312" w:hAnsi="宋体" w:cs="宋体" w:hint="eastAsia"/>
          <w:color w:val="333333"/>
          <w:kern w:val="0"/>
          <w:sz w:val="32"/>
          <w:szCs w:val="32"/>
        </w:rPr>
        <w:t>党委班子成员必须坚决贯彻执行党委会决定或决议的事项。按照集体领导</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分工负责的原则，由书记、院长或分管领导抓紧落实，必要时会议主持人可对有关决定作出分工</w:t>
      </w:r>
      <w:r>
        <w:rPr>
          <w:rFonts w:ascii="仿宋_GB2312" w:eastAsia="仿宋_GB2312" w:hAnsi="宋体" w:cs="宋体" w:hint="eastAsia"/>
          <w:kern w:val="0"/>
          <w:sz w:val="32"/>
          <w:szCs w:val="32"/>
        </w:rPr>
        <w:t>。</w:t>
      </w:r>
      <w:r>
        <w:rPr>
          <w:rFonts w:ascii="仿宋_GB2312" w:eastAsia="仿宋_GB2312" w:hAnsi="宋体" w:cs="宋体" w:hint="eastAsia"/>
          <w:color w:val="333333"/>
          <w:kern w:val="0"/>
          <w:sz w:val="32"/>
          <w:szCs w:val="32"/>
        </w:rPr>
        <w:t>明确由</w:t>
      </w:r>
      <w:r>
        <w:rPr>
          <w:rFonts w:ascii="仿宋_GB2312" w:eastAsia="仿宋_GB2312" w:hAnsi="宋体" w:cs="宋体" w:hint="eastAsia"/>
          <w:color w:val="333333"/>
          <w:kern w:val="0"/>
          <w:sz w:val="32"/>
          <w:szCs w:val="32"/>
        </w:rPr>
        <w:t>相关职能</w:t>
      </w:r>
      <w:r>
        <w:rPr>
          <w:rFonts w:ascii="仿宋_GB2312" w:eastAsia="仿宋_GB2312" w:hAnsi="宋体" w:cs="宋体" w:hint="eastAsia"/>
          <w:color w:val="333333"/>
          <w:kern w:val="0"/>
          <w:sz w:val="32"/>
          <w:szCs w:val="32"/>
        </w:rPr>
        <w:t>部门负责的，一般由党委办公室负责传达和催办。</w:t>
      </w:r>
    </w:p>
    <w:p w:rsidR="00580F79" w:rsidRDefault="00146B38">
      <w:pPr>
        <w:pStyle w:val="p0"/>
        <w:spacing w:before="0" w:beforeAutospacing="0" w:after="0" w:afterAutospacing="0" w:line="560" w:lineRule="exact"/>
        <w:ind w:firstLineChars="200" w:firstLine="643"/>
        <w:jc w:val="both"/>
        <w:rPr>
          <w:rFonts w:ascii="仿宋_GB2312" w:eastAsia="仿宋_GB2312"/>
          <w:sz w:val="32"/>
          <w:szCs w:val="32"/>
        </w:rPr>
      </w:pPr>
      <w:r>
        <w:rPr>
          <w:rFonts w:ascii="仿宋_GB2312" w:eastAsia="仿宋_GB2312" w:hint="eastAsia"/>
          <w:b/>
          <w:color w:val="333333"/>
          <w:sz w:val="32"/>
          <w:szCs w:val="32"/>
        </w:rPr>
        <w:t>第二十六条</w:t>
      </w:r>
      <w:r>
        <w:rPr>
          <w:rFonts w:ascii="仿宋_GB2312" w:eastAsia="仿宋_GB2312" w:hint="eastAsia"/>
          <w:color w:val="333333"/>
          <w:sz w:val="32"/>
          <w:szCs w:val="32"/>
        </w:rPr>
        <w:t>党委委员对党委会作出的决定或决议</w:t>
      </w:r>
      <w:r>
        <w:rPr>
          <w:rFonts w:ascii="仿宋_GB2312" w:eastAsia="仿宋_GB2312" w:hint="eastAsia"/>
          <w:color w:val="333333"/>
          <w:sz w:val="32"/>
          <w:szCs w:val="32"/>
        </w:rPr>
        <w:t>如</w:t>
      </w:r>
      <w:r>
        <w:rPr>
          <w:rFonts w:ascii="仿宋_GB2312" w:eastAsia="仿宋_GB2312" w:hint="eastAsia"/>
          <w:color w:val="333333"/>
          <w:sz w:val="32"/>
          <w:szCs w:val="32"/>
        </w:rPr>
        <w:t>有不同意见，</w:t>
      </w:r>
      <w:r>
        <w:rPr>
          <w:rFonts w:ascii="仿宋_GB2312" w:eastAsia="仿宋_GB2312" w:hint="eastAsia"/>
          <w:color w:val="333333"/>
          <w:sz w:val="32"/>
          <w:szCs w:val="32"/>
        </w:rPr>
        <w:t>可以保留，</w:t>
      </w:r>
      <w:r>
        <w:rPr>
          <w:rFonts w:ascii="仿宋_GB2312" w:eastAsia="仿宋_GB2312" w:hAnsi="Helvetica" w:cs="Helvetica" w:hint="eastAsia"/>
          <w:color w:val="000000"/>
          <w:sz w:val="32"/>
          <w:szCs w:val="32"/>
        </w:rPr>
        <w:t>但在没有作出新的决策前，应无条件</w:t>
      </w:r>
      <w:r>
        <w:rPr>
          <w:rFonts w:ascii="仿宋_GB2312" w:eastAsia="仿宋_GB2312" w:hAnsi="Helvetica" w:cs="Helvetica" w:hint="eastAsia"/>
          <w:color w:val="000000"/>
          <w:sz w:val="32"/>
          <w:szCs w:val="32"/>
        </w:rPr>
        <w:lastRenderedPageBreak/>
        <w:t>执行。同时，可按组织程序向上级党组织反映意见。</w:t>
      </w:r>
      <w:r>
        <w:rPr>
          <w:rFonts w:ascii="仿宋_GB2312" w:eastAsia="仿宋_GB2312" w:hint="eastAsia"/>
          <w:sz w:val="32"/>
          <w:szCs w:val="32"/>
        </w:rPr>
        <w:t>如遇到新的情况和问题，确实不可能按原决定或决议执行时，应及时提交党委会复议。在特殊情况下，也可由党委书记在征得多数委员同意后作适当调整，但应提交下次党委会确认。</w:t>
      </w:r>
    </w:p>
    <w:p w:rsidR="00580F79" w:rsidRDefault="00146B38">
      <w:pPr>
        <w:pStyle w:val="p0"/>
        <w:spacing w:before="0" w:beforeAutospacing="0" w:after="0" w:afterAutospacing="0" w:line="560" w:lineRule="exact"/>
        <w:ind w:firstLineChars="200" w:firstLine="643"/>
        <w:jc w:val="both"/>
        <w:rPr>
          <w:rFonts w:ascii="仿宋_GB2312" w:eastAsia="仿宋_GB2312"/>
          <w:color w:val="000000"/>
          <w:sz w:val="32"/>
          <w:szCs w:val="32"/>
        </w:rPr>
      </w:pPr>
      <w:r>
        <w:rPr>
          <w:rFonts w:ascii="仿宋_GB2312" w:eastAsia="仿宋_GB2312" w:hint="eastAsia"/>
          <w:b/>
          <w:color w:val="333333"/>
          <w:sz w:val="32"/>
          <w:szCs w:val="32"/>
        </w:rPr>
        <w:t>第二十七条</w:t>
      </w:r>
      <w:r>
        <w:rPr>
          <w:rFonts w:ascii="仿宋_GB2312" w:eastAsia="仿宋_GB2312" w:hint="eastAsia"/>
          <w:color w:val="000000"/>
          <w:sz w:val="32"/>
          <w:szCs w:val="32"/>
        </w:rPr>
        <w:t>党委办公室协助分管党委委员负责会议决议、决定的督办检查，承办部门要及时将重大决定事项的落实情况向党委办公室</w:t>
      </w:r>
      <w:r>
        <w:rPr>
          <w:rFonts w:ascii="仿宋_GB2312" w:eastAsia="仿宋_GB2312" w:hint="eastAsia"/>
          <w:color w:val="000000"/>
          <w:sz w:val="32"/>
          <w:szCs w:val="32"/>
        </w:rPr>
        <w:t>报告，</w:t>
      </w:r>
      <w:r>
        <w:rPr>
          <w:rFonts w:ascii="仿宋_GB2312" w:eastAsia="仿宋_GB2312" w:hint="eastAsia"/>
          <w:color w:val="000000"/>
          <w:sz w:val="32"/>
          <w:szCs w:val="32"/>
        </w:rPr>
        <w:t>因故不能按时完成任务的部门要向党委办公室书面说明情况。</w:t>
      </w:r>
    </w:p>
    <w:p w:rsidR="00580F79" w:rsidRDefault="00146B38">
      <w:pPr>
        <w:pStyle w:val="p0"/>
        <w:spacing w:before="0" w:beforeAutospacing="0" w:after="0" w:afterAutospacing="0" w:line="560" w:lineRule="exact"/>
        <w:ind w:firstLineChars="200" w:firstLine="643"/>
        <w:jc w:val="both"/>
        <w:rPr>
          <w:rFonts w:ascii="仿宋_GB2312" w:eastAsia="仿宋_GB2312" w:hAnsi="Helvetica" w:cs="Helvetica"/>
          <w:color w:val="000000"/>
          <w:sz w:val="32"/>
          <w:szCs w:val="32"/>
        </w:rPr>
      </w:pPr>
      <w:r>
        <w:rPr>
          <w:rFonts w:ascii="仿宋_GB2312" w:eastAsia="仿宋_GB2312" w:hint="eastAsia"/>
          <w:b/>
          <w:color w:val="333333"/>
          <w:sz w:val="32"/>
          <w:szCs w:val="32"/>
        </w:rPr>
        <w:t>第二十</w:t>
      </w:r>
      <w:r>
        <w:rPr>
          <w:rFonts w:ascii="仿宋_GB2312" w:eastAsia="仿宋_GB2312" w:hint="eastAsia"/>
          <w:b/>
          <w:color w:val="333333"/>
          <w:sz w:val="32"/>
          <w:szCs w:val="32"/>
        </w:rPr>
        <w:t>八</w:t>
      </w:r>
      <w:r>
        <w:rPr>
          <w:rFonts w:ascii="仿宋_GB2312" w:eastAsia="仿宋_GB2312" w:hint="eastAsia"/>
          <w:b/>
          <w:color w:val="333333"/>
          <w:sz w:val="32"/>
          <w:szCs w:val="32"/>
        </w:rPr>
        <w:t>条</w:t>
      </w:r>
      <w:r>
        <w:rPr>
          <w:rFonts w:ascii="仿宋_GB2312" w:eastAsia="仿宋_GB2312" w:hint="eastAsia"/>
          <w:sz w:val="32"/>
          <w:szCs w:val="32"/>
        </w:rPr>
        <w:t>党委办公室应定期对党委会议决定事项的落实情况及存在问题进行汇总，并报告</w:t>
      </w:r>
      <w:r>
        <w:rPr>
          <w:rFonts w:ascii="仿宋_GB2312" w:eastAsia="仿宋_GB2312" w:hint="eastAsia"/>
          <w:sz w:val="32"/>
          <w:szCs w:val="32"/>
        </w:rPr>
        <w:t>学院</w:t>
      </w:r>
      <w:r>
        <w:rPr>
          <w:rFonts w:ascii="仿宋_GB2312" w:eastAsia="仿宋_GB2312" w:hint="eastAsia"/>
          <w:sz w:val="32"/>
          <w:szCs w:val="32"/>
        </w:rPr>
        <w:t>党委。</w:t>
      </w:r>
      <w:r>
        <w:rPr>
          <w:rFonts w:ascii="仿宋_GB2312" w:eastAsia="仿宋_GB2312" w:hint="eastAsia"/>
          <w:color w:val="000000"/>
          <w:sz w:val="32"/>
          <w:szCs w:val="32"/>
        </w:rPr>
        <w:t>党委会的决议事项，</w:t>
      </w:r>
      <w:r>
        <w:rPr>
          <w:rFonts w:ascii="仿宋_GB2312" w:eastAsia="仿宋_GB2312" w:hAnsi="Helvetica" w:cs="Helvetica"/>
          <w:color w:val="000000"/>
          <w:sz w:val="32"/>
          <w:szCs w:val="32"/>
        </w:rPr>
        <w:t>除依法应保密的外，应定期或不定期地在相应范围内公开。</w:t>
      </w:r>
    </w:p>
    <w:p w:rsidR="00580F79" w:rsidRDefault="00146B38">
      <w:pPr>
        <w:spacing w:line="560" w:lineRule="exact"/>
        <w:ind w:firstLineChars="200" w:firstLine="643"/>
        <w:rPr>
          <w:rFonts w:ascii="仿宋_GB2312" w:eastAsia="仿宋_GB2312"/>
          <w:sz w:val="32"/>
          <w:szCs w:val="32"/>
        </w:rPr>
      </w:pPr>
      <w:r>
        <w:rPr>
          <w:rFonts w:ascii="仿宋_GB2312" w:eastAsia="仿宋_GB2312" w:hint="eastAsia"/>
          <w:b/>
          <w:color w:val="000000"/>
          <w:sz w:val="32"/>
          <w:szCs w:val="32"/>
        </w:rPr>
        <w:t>第</w:t>
      </w:r>
      <w:r>
        <w:rPr>
          <w:rFonts w:ascii="仿宋_GB2312" w:eastAsia="仿宋_GB2312" w:hint="eastAsia"/>
          <w:b/>
          <w:color w:val="000000"/>
          <w:sz w:val="32"/>
          <w:szCs w:val="32"/>
        </w:rPr>
        <w:t>二十九</w:t>
      </w:r>
      <w:r>
        <w:rPr>
          <w:rFonts w:ascii="仿宋_GB2312" w:eastAsia="仿宋_GB2312" w:hint="eastAsia"/>
          <w:b/>
          <w:color w:val="000000"/>
          <w:sz w:val="32"/>
          <w:szCs w:val="32"/>
        </w:rPr>
        <w:t>条</w:t>
      </w:r>
      <w:r>
        <w:rPr>
          <w:rFonts w:ascii="仿宋_GB2312" w:eastAsia="仿宋_GB2312" w:hint="eastAsia"/>
          <w:sz w:val="32"/>
          <w:szCs w:val="32"/>
        </w:rPr>
        <w:t>学院</w:t>
      </w:r>
      <w:r>
        <w:rPr>
          <w:rFonts w:ascii="仿宋_GB2312" w:eastAsia="仿宋_GB2312" w:hint="eastAsia"/>
          <w:sz w:val="32"/>
          <w:szCs w:val="32"/>
        </w:rPr>
        <w:t>纪委</w:t>
      </w:r>
      <w:r>
        <w:rPr>
          <w:rFonts w:ascii="仿宋_GB2312" w:eastAsia="仿宋_GB2312" w:hint="eastAsia"/>
          <w:sz w:val="32"/>
          <w:szCs w:val="32"/>
        </w:rPr>
        <w:t>要</w:t>
      </w:r>
      <w:r>
        <w:rPr>
          <w:rFonts w:ascii="仿宋_GB2312" w:eastAsia="仿宋_GB2312" w:hint="eastAsia"/>
          <w:sz w:val="32"/>
          <w:szCs w:val="32"/>
        </w:rPr>
        <w:t>对党组织和党员</w:t>
      </w:r>
      <w:r>
        <w:rPr>
          <w:rFonts w:ascii="仿宋_GB2312" w:eastAsia="仿宋_GB2312" w:hint="eastAsia"/>
          <w:sz w:val="32"/>
          <w:szCs w:val="32"/>
        </w:rPr>
        <w:t>、干部</w:t>
      </w:r>
      <w:r>
        <w:rPr>
          <w:rFonts w:ascii="仿宋_GB2312" w:eastAsia="仿宋_GB2312" w:hint="eastAsia"/>
          <w:sz w:val="32"/>
          <w:szCs w:val="32"/>
        </w:rPr>
        <w:t>贯彻执行党委会议的决定、决议的情况切实加强有效的监督，维护党的纪律，保证党委决定、决议的执行和政令畅通。</w:t>
      </w:r>
      <w:r>
        <w:rPr>
          <w:rFonts w:ascii="仿宋_GB2312" w:eastAsia="仿宋_GB2312" w:hint="eastAsia"/>
          <w:color w:val="000000"/>
          <w:sz w:val="32"/>
          <w:szCs w:val="32"/>
        </w:rPr>
        <w:t>学院</w:t>
      </w:r>
      <w:r>
        <w:rPr>
          <w:rFonts w:ascii="仿宋_GB2312" w:eastAsia="仿宋_GB2312" w:hint="eastAsia"/>
          <w:color w:val="000000"/>
          <w:sz w:val="32"/>
          <w:szCs w:val="32"/>
        </w:rPr>
        <w:t>工会</w:t>
      </w:r>
      <w:r>
        <w:rPr>
          <w:rFonts w:ascii="仿宋_GB2312" w:eastAsia="仿宋_GB2312" w:hint="eastAsia"/>
          <w:color w:val="000000"/>
          <w:sz w:val="32"/>
          <w:szCs w:val="32"/>
        </w:rPr>
        <w:t>依照有关规定</w:t>
      </w:r>
      <w:r>
        <w:rPr>
          <w:rFonts w:ascii="仿宋_GB2312" w:eastAsia="仿宋_GB2312" w:hint="eastAsia"/>
          <w:color w:val="000000"/>
          <w:sz w:val="32"/>
          <w:szCs w:val="32"/>
        </w:rPr>
        <w:t>对集体决策的事项进行民主监督</w:t>
      </w:r>
      <w:r>
        <w:rPr>
          <w:rFonts w:ascii="仿宋_GB2312" w:eastAsia="仿宋_GB2312" w:hint="eastAsia"/>
          <w:color w:val="000000"/>
          <w:sz w:val="32"/>
          <w:szCs w:val="32"/>
        </w:rPr>
        <w:t>。</w:t>
      </w:r>
    </w:p>
    <w:p w:rsidR="00580F79" w:rsidRDefault="00580F79">
      <w:pPr>
        <w:autoSpaceDE w:val="0"/>
        <w:spacing w:line="560" w:lineRule="exact"/>
        <w:ind w:firstLine="315"/>
        <w:jc w:val="center"/>
        <w:rPr>
          <w:rFonts w:ascii="黑体" w:eastAsia="黑体" w:hAnsi="黑体" w:cs="黑体"/>
          <w:b/>
          <w:sz w:val="32"/>
          <w:szCs w:val="32"/>
        </w:rPr>
      </w:pPr>
    </w:p>
    <w:p w:rsidR="00580F79" w:rsidRDefault="00146B38">
      <w:pPr>
        <w:autoSpaceDE w:val="0"/>
        <w:spacing w:line="560" w:lineRule="exact"/>
        <w:ind w:firstLine="315"/>
        <w:jc w:val="center"/>
        <w:rPr>
          <w:rFonts w:ascii="黑体" w:eastAsia="黑体" w:hAnsi="黑体" w:cs="黑体"/>
          <w:b/>
          <w:sz w:val="32"/>
          <w:szCs w:val="32"/>
        </w:rPr>
      </w:pPr>
      <w:r>
        <w:rPr>
          <w:rFonts w:ascii="黑体" w:eastAsia="黑体" w:hAnsi="黑体" w:cs="黑体" w:hint="eastAsia"/>
          <w:b/>
          <w:sz w:val="32"/>
          <w:szCs w:val="32"/>
        </w:rPr>
        <w:t>第七章</w:t>
      </w:r>
      <w:r>
        <w:rPr>
          <w:rFonts w:ascii="黑体" w:eastAsia="黑体" w:hAnsi="黑体" w:cs="黑体" w:hint="eastAsia"/>
          <w:b/>
          <w:sz w:val="32"/>
          <w:szCs w:val="32"/>
        </w:rPr>
        <w:t xml:space="preserve">  </w:t>
      </w:r>
      <w:r>
        <w:rPr>
          <w:rFonts w:ascii="黑体" w:eastAsia="黑体" w:hAnsi="黑体" w:cs="黑体" w:hint="eastAsia"/>
          <w:b/>
          <w:sz w:val="32"/>
          <w:szCs w:val="32"/>
        </w:rPr>
        <w:t>决定或决议的责任界定</w:t>
      </w:r>
    </w:p>
    <w:p w:rsidR="00580F79" w:rsidRDefault="00146B38">
      <w:pPr>
        <w:autoSpaceDE w:val="0"/>
        <w:spacing w:line="560" w:lineRule="exact"/>
        <w:ind w:firstLineChars="200" w:firstLine="643"/>
        <w:rPr>
          <w:rFonts w:ascii="仿宋_GB2312" w:eastAsia="仿宋_GB2312" w:hAnsi="宋体" w:cs="宋体"/>
          <w:color w:val="333333"/>
          <w:kern w:val="0"/>
          <w:sz w:val="32"/>
          <w:szCs w:val="32"/>
        </w:rPr>
      </w:pPr>
      <w:r>
        <w:rPr>
          <w:rFonts w:ascii="仿宋_GB2312" w:eastAsia="仿宋_GB2312" w:hint="eastAsia"/>
          <w:b/>
          <w:color w:val="000000"/>
          <w:sz w:val="32"/>
          <w:szCs w:val="32"/>
        </w:rPr>
        <w:t>第</w:t>
      </w:r>
      <w:r>
        <w:rPr>
          <w:rFonts w:ascii="仿宋_GB2312" w:eastAsia="仿宋_GB2312" w:hint="eastAsia"/>
          <w:b/>
          <w:color w:val="000000"/>
          <w:sz w:val="32"/>
          <w:szCs w:val="32"/>
        </w:rPr>
        <w:t>三十</w:t>
      </w:r>
      <w:r>
        <w:rPr>
          <w:rFonts w:ascii="仿宋_GB2312" w:eastAsia="仿宋_GB2312" w:hint="eastAsia"/>
          <w:b/>
          <w:color w:val="000000"/>
          <w:sz w:val="32"/>
          <w:szCs w:val="32"/>
        </w:rPr>
        <w:t>条</w:t>
      </w:r>
      <w:r>
        <w:rPr>
          <w:rFonts w:ascii="仿宋_GB2312" w:eastAsia="仿宋_GB2312" w:hAnsi="宋体" w:cs="宋体" w:hint="eastAsia"/>
          <w:color w:val="333333"/>
          <w:kern w:val="0"/>
          <w:sz w:val="32"/>
          <w:szCs w:val="32"/>
        </w:rPr>
        <w:t>明确责任的主体。党委书记是重大决策的第一责任人，各分管</w:t>
      </w:r>
      <w:r>
        <w:rPr>
          <w:rFonts w:ascii="仿宋_GB2312" w:eastAsia="仿宋_GB2312" w:hAnsi="宋体" w:cs="宋体" w:hint="eastAsia"/>
          <w:color w:val="333333"/>
          <w:kern w:val="0"/>
          <w:sz w:val="32"/>
          <w:szCs w:val="32"/>
        </w:rPr>
        <w:t>院</w:t>
      </w:r>
      <w:r>
        <w:rPr>
          <w:rFonts w:ascii="仿宋_GB2312" w:eastAsia="仿宋_GB2312" w:hAnsi="宋体" w:cs="宋体" w:hint="eastAsia"/>
          <w:color w:val="333333"/>
          <w:kern w:val="0"/>
          <w:sz w:val="32"/>
          <w:szCs w:val="32"/>
        </w:rPr>
        <w:t>领导是重大决策的具体责任人，各有关</w:t>
      </w:r>
      <w:r>
        <w:rPr>
          <w:rFonts w:ascii="仿宋_GB2312" w:eastAsia="仿宋_GB2312" w:hAnsi="宋体" w:cs="宋体" w:hint="eastAsia"/>
          <w:color w:val="333333"/>
          <w:kern w:val="0"/>
          <w:sz w:val="32"/>
          <w:szCs w:val="32"/>
        </w:rPr>
        <w:t>部门、直属党支部</w:t>
      </w:r>
      <w:r>
        <w:rPr>
          <w:rFonts w:ascii="仿宋_GB2312" w:eastAsia="仿宋_GB2312" w:hAnsi="宋体" w:cs="宋体" w:hint="eastAsia"/>
          <w:color w:val="333333"/>
          <w:kern w:val="0"/>
          <w:sz w:val="32"/>
          <w:szCs w:val="32"/>
        </w:rPr>
        <w:t>是重大决策的责任部门。</w:t>
      </w:r>
    </w:p>
    <w:p w:rsidR="00580F79" w:rsidRDefault="00146B38">
      <w:pPr>
        <w:autoSpaceDE w:val="0"/>
        <w:spacing w:line="560" w:lineRule="exact"/>
        <w:ind w:firstLineChars="200" w:firstLine="643"/>
        <w:rPr>
          <w:rFonts w:ascii="仿宋_GB2312" w:eastAsia="仿宋_GB2312" w:hAnsi="宋体" w:cs="宋体"/>
          <w:color w:val="333333"/>
          <w:kern w:val="0"/>
          <w:sz w:val="32"/>
          <w:szCs w:val="32"/>
        </w:rPr>
      </w:pPr>
      <w:r>
        <w:rPr>
          <w:rFonts w:ascii="仿宋_GB2312" w:eastAsia="仿宋_GB2312" w:hint="eastAsia"/>
          <w:b/>
          <w:color w:val="000000"/>
          <w:sz w:val="32"/>
          <w:szCs w:val="32"/>
        </w:rPr>
        <w:t>第三十一条</w:t>
      </w:r>
      <w:r>
        <w:rPr>
          <w:rFonts w:ascii="仿宋_GB2312" w:eastAsia="仿宋_GB2312" w:hAnsi="宋体" w:cs="宋体" w:hint="eastAsia"/>
          <w:color w:val="333333"/>
          <w:kern w:val="0"/>
          <w:sz w:val="32"/>
          <w:szCs w:val="32"/>
        </w:rPr>
        <w:t>建立责任追究制度。建立党委内部决策工作责任制，对决策失误和用人失察的，要追究有关责任；对决策正确而执行失误、延误，造成决策不能</w:t>
      </w:r>
      <w:r>
        <w:rPr>
          <w:rFonts w:ascii="仿宋_GB2312" w:eastAsia="仿宋_GB2312" w:hAnsi="宋体" w:cs="宋体" w:hint="eastAsia"/>
          <w:color w:val="333333"/>
          <w:kern w:val="0"/>
          <w:sz w:val="32"/>
          <w:szCs w:val="32"/>
        </w:rPr>
        <w:t>得到有效</w:t>
      </w:r>
      <w:r>
        <w:rPr>
          <w:rFonts w:ascii="仿宋_GB2312" w:eastAsia="仿宋_GB2312" w:hAnsi="宋体" w:cs="宋体" w:hint="eastAsia"/>
          <w:color w:val="333333"/>
          <w:kern w:val="0"/>
          <w:sz w:val="32"/>
          <w:szCs w:val="32"/>
        </w:rPr>
        <w:t>贯彻落实</w:t>
      </w:r>
      <w:r>
        <w:rPr>
          <w:rFonts w:ascii="仿宋_GB2312" w:eastAsia="仿宋_GB2312" w:hAnsi="宋体" w:cs="宋体" w:hint="eastAsia"/>
          <w:color w:val="333333"/>
          <w:kern w:val="0"/>
          <w:sz w:val="32"/>
          <w:szCs w:val="32"/>
        </w:rPr>
        <w:lastRenderedPageBreak/>
        <w:t>的，执行的当事人要负主要责任，分管领导负</w:t>
      </w:r>
      <w:r>
        <w:rPr>
          <w:rFonts w:ascii="仿宋_GB2312" w:eastAsia="仿宋_GB2312" w:hAnsi="宋体" w:cs="宋体" w:hint="eastAsia"/>
          <w:color w:val="333333"/>
          <w:kern w:val="0"/>
          <w:sz w:val="32"/>
          <w:szCs w:val="32"/>
        </w:rPr>
        <w:t>相应</w:t>
      </w:r>
      <w:r>
        <w:rPr>
          <w:rFonts w:ascii="仿宋_GB2312" w:eastAsia="仿宋_GB2312" w:hAnsi="宋体" w:cs="宋体" w:hint="eastAsia"/>
          <w:color w:val="333333"/>
          <w:kern w:val="0"/>
          <w:sz w:val="32"/>
          <w:szCs w:val="32"/>
        </w:rPr>
        <w:t>的领导责任；对擅自改变集体决策、不按规定权限和程序，损害国家和集体利益的，要追究执行者的党纪、政纪和法律责任。</w:t>
      </w:r>
    </w:p>
    <w:p w:rsidR="00580F79" w:rsidRDefault="00580F79">
      <w:pPr>
        <w:autoSpaceDE w:val="0"/>
        <w:spacing w:line="560" w:lineRule="exact"/>
        <w:ind w:firstLineChars="200" w:firstLine="640"/>
        <w:rPr>
          <w:rFonts w:ascii="仿宋_GB2312" w:eastAsia="仿宋_GB2312" w:hAnsi="宋体" w:cs="宋体"/>
          <w:color w:val="333333"/>
          <w:kern w:val="0"/>
          <w:sz w:val="32"/>
          <w:szCs w:val="32"/>
        </w:rPr>
      </w:pPr>
    </w:p>
    <w:p w:rsidR="00580F79" w:rsidRDefault="00146B38">
      <w:pPr>
        <w:autoSpaceDE w:val="0"/>
        <w:spacing w:line="560" w:lineRule="exact"/>
        <w:ind w:firstLine="315"/>
        <w:jc w:val="center"/>
        <w:rPr>
          <w:rFonts w:ascii="黑体" w:eastAsia="黑体" w:hAnsi="黑体" w:cs="黑体"/>
          <w:b/>
          <w:sz w:val="32"/>
          <w:szCs w:val="32"/>
        </w:rPr>
      </w:pPr>
      <w:r>
        <w:rPr>
          <w:rFonts w:ascii="黑体" w:eastAsia="黑体" w:hAnsi="黑体" w:cs="黑体" w:hint="eastAsia"/>
          <w:b/>
          <w:sz w:val="32"/>
          <w:szCs w:val="32"/>
        </w:rPr>
        <w:t>第八章</w:t>
      </w:r>
      <w:r>
        <w:rPr>
          <w:rFonts w:ascii="黑体" w:eastAsia="黑体" w:hAnsi="黑体" w:cs="黑体" w:hint="eastAsia"/>
          <w:b/>
          <w:sz w:val="32"/>
          <w:szCs w:val="32"/>
        </w:rPr>
        <w:t xml:space="preserve"> </w:t>
      </w:r>
      <w:r>
        <w:rPr>
          <w:rFonts w:ascii="黑体" w:eastAsia="黑体" w:hAnsi="黑体" w:cs="黑体" w:hint="eastAsia"/>
          <w:b/>
          <w:sz w:val="32"/>
          <w:szCs w:val="32"/>
        </w:rPr>
        <w:t>会议纪律</w:t>
      </w:r>
    </w:p>
    <w:p w:rsidR="00580F79" w:rsidRDefault="00146B38">
      <w:pPr>
        <w:spacing w:line="560" w:lineRule="exact"/>
        <w:ind w:firstLineChars="200" w:firstLine="643"/>
        <w:rPr>
          <w:rFonts w:ascii="仿宋_GB2312" w:eastAsia="仿宋_GB2312"/>
          <w:sz w:val="32"/>
          <w:szCs w:val="32"/>
        </w:rPr>
      </w:pPr>
      <w:r>
        <w:rPr>
          <w:rFonts w:ascii="仿宋_GB2312" w:eastAsia="仿宋_GB2312" w:hint="eastAsia"/>
          <w:b/>
          <w:sz w:val="32"/>
          <w:szCs w:val="32"/>
        </w:rPr>
        <w:t>第三十</w:t>
      </w:r>
      <w:r>
        <w:rPr>
          <w:rFonts w:ascii="仿宋_GB2312" w:eastAsia="仿宋_GB2312" w:hint="eastAsia"/>
          <w:b/>
          <w:sz w:val="32"/>
          <w:szCs w:val="32"/>
        </w:rPr>
        <w:t>二</w:t>
      </w:r>
      <w:r>
        <w:rPr>
          <w:rFonts w:ascii="仿宋_GB2312" w:eastAsia="仿宋_GB2312" w:hint="eastAsia"/>
          <w:b/>
          <w:sz w:val="32"/>
          <w:szCs w:val="32"/>
        </w:rPr>
        <w:t>条</w:t>
      </w:r>
      <w:r>
        <w:rPr>
          <w:rFonts w:ascii="仿宋_GB2312" w:eastAsia="仿宋_GB2312" w:hint="eastAsia"/>
          <w:sz w:val="32"/>
          <w:szCs w:val="32"/>
        </w:rPr>
        <w:t>党委</w:t>
      </w:r>
      <w:r>
        <w:rPr>
          <w:rFonts w:ascii="仿宋_GB2312" w:eastAsia="仿宋_GB2312" w:hint="eastAsia"/>
          <w:sz w:val="32"/>
          <w:szCs w:val="32"/>
        </w:rPr>
        <w:t>班子成员</w:t>
      </w:r>
      <w:r>
        <w:rPr>
          <w:rFonts w:ascii="仿宋_GB2312" w:eastAsia="仿宋_GB2312" w:hint="eastAsia"/>
          <w:sz w:val="32"/>
          <w:szCs w:val="32"/>
        </w:rPr>
        <w:t>负有了解、参与</w:t>
      </w:r>
      <w:r>
        <w:rPr>
          <w:rFonts w:ascii="仿宋_GB2312" w:eastAsia="仿宋_GB2312" w:hint="eastAsia"/>
          <w:sz w:val="32"/>
          <w:szCs w:val="32"/>
        </w:rPr>
        <w:t>学院</w:t>
      </w:r>
      <w:r>
        <w:rPr>
          <w:rFonts w:ascii="仿宋_GB2312" w:eastAsia="仿宋_GB2312" w:hint="eastAsia"/>
          <w:sz w:val="32"/>
          <w:szCs w:val="32"/>
        </w:rPr>
        <w:t>重大事项决策，贯彻落实党委决议并对决策执行情况进行监督的责任与义务</w:t>
      </w:r>
      <w:r>
        <w:rPr>
          <w:rFonts w:ascii="仿宋_GB2312" w:eastAsia="仿宋_GB2312" w:hint="eastAsia"/>
          <w:sz w:val="32"/>
          <w:szCs w:val="32"/>
        </w:rPr>
        <w:t>，必须自觉执行党委会议事规则，认真研究思考议题，充分发表意见，积极参与决策。</w:t>
      </w:r>
    </w:p>
    <w:p w:rsidR="00580F79" w:rsidRDefault="00146B38">
      <w:pPr>
        <w:spacing w:line="560" w:lineRule="exact"/>
        <w:ind w:firstLineChars="200" w:firstLine="643"/>
        <w:rPr>
          <w:rFonts w:ascii="仿宋_GB2312" w:eastAsia="仿宋_GB2312"/>
          <w:sz w:val="32"/>
          <w:szCs w:val="32"/>
        </w:rPr>
      </w:pPr>
      <w:r>
        <w:rPr>
          <w:rFonts w:ascii="仿宋_GB2312" w:eastAsia="仿宋_GB2312" w:hint="eastAsia"/>
          <w:b/>
          <w:sz w:val="32"/>
          <w:szCs w:val="32"/>
        </w:rPr>
        <w:t>第三十</w:t>
      </w:r>
      <w:r>
        <w:rPr>
          <w:rFonts w:ascii="仿宋_GB2312" w:eastAsia="仿宋_GB2312" w:hint="eastAsia"/>
          <w:b/>
          <w:sz w:val="32"/>
          <w:szCs w:val="32"/>
        </w:rPr>
        <w:t>三</w:t>
      </w:r>
      <w:r>
        <w:rPr>
          <w:rFonts w:ascii="仿宋_GB2312" w:eastAsia="仿宋_GB2312" w:hint="eastAsia"/>
          <w:b/>
          <w:sz w:val="32"/>
          <w:szCs w:val="32"/>
        </w:rPr>
        <w:t>条</w:t>
      </w:r>
      <w:r>
        <w:rPr>
          <w:rFonts w:ascii="仿宋_GB2312" w:eastAsia="仿宋_GB2312" w:hint="eastAsia"/>
          <w:sz w:val="32"/>
          <w:szCs w:val="32"/>
        </w:rPr>
        <w:t>凡按规定需提交党委会议讨论决定的事项，不得以会下委员间个别通气</w:t>
      </w:r>
      <w:r>
        <w:rPr>
          <w:rFonts w:ascii="仿宋_GB2312" w:eastAsia="仿宋_GB2312" w:hint="eastAsia"/>
          <w:sz w:val="32"/>
          <w:szCs w:val="32"/>
        </w:rPr>
        <w:t>或</w:t>
      </w:r>
      <w:r>
        <w:rPr>
          <w:rFonts w:ascii="仿宋_GB2312" w:eastAsia="仿宋_GB2312" w:hint="eastAsia"/>
          <w:sz w:val="32"/>
          <w:szCs w:val="32"/>
        </w:rPr>
        <w:t>以传阅、会签</w:t>
      </w:r>
      <w:r>
        <w:rPr>
          <w:rFonts w:ascii="仿宋_GB2312" w:eastAsia="仿宋_GB2312" w:hint="eastAsia"/>
          <w:sz w:val="32"/>
          <w:szCs w:val="32"/>
        </w:rPr>
        <w:t>文件</w:t>
      </w:r>
      <w:r>
        <w:rPr>
          <w:rFonts w:ascii="仿宋_GB2312" w:eastAsia="仿宋_GB2312" w:hint="eastAsia"/>
          <w:sz w:val="32"/>
          <w:szCs w:val="32"/>
        </w:rPr>
        <w:t>等形式代替党委会议集体讨论。</w:t>
      </w:r>
      <w:r>
        <w:rPr>
          <w:rFonts w:ascii="仿宋_GB2312" w:eastAsia="仿宋_GB2312" w:hint="eastAsia"/>
          <w:sz w:val="32"/>
          <w:szCs w:val="32"/>
        </w:rPr>
        <w:t>对违反规则进行决策的行为，应及时予以制止。对决策执行中发现的问题，应提出纠正意见和建议。</w:t>
      </w:r>
    </w:p>
    <w:p w:rsidR="00580F79" w:rsidRDefault="00146B38">
      <w:pPr>
        <w:spacing w:line="560" w:lineRule="exact"/>
        <w:ind w:firstLineChars="200" w:firstLine="643"/>
        <w:rPr>
          <w:rFonts w:ascii="仿宋_GB2312" w:eastAsia="仿宋_GB2312"/>
          <w:sz w:val="32"/>
          <w:szCs w:val="32"/>
        </w:rPr>
      </w:pPr>
      <w:r>
        <w:rPr>
          <w:rFonts w:ascii="仿宋_GB2312" w:eastAsia="仿宋_GB2312" w:hint="eastAsia"/>
          <w:b/>
          <w:sz w:val="32"/>
          <w:szCs w:val="32"/>
        </w:rPr>
        <w:t>第三十</w:t>
      </w:r>
      <w:r>
        <w:rPr>
          <w:rFonts w:ascii="仿宋_GB2312" w:eastAsia="仿宋_GB2312" w:hint="eastAsia"/>
          <w:b/>
          <w:sz w:val="32"/>
          <w:szCs w:val="32"/>
        </w:rPr>
        <w:t>四</w:t>
      </w:r>
      <w:r>
        <w:rPr>
          <w:rFonts w:ascii="仿宋_GB2312" w:eastAsia="仿宋_GB2312" w:hint="eastAsia"/>
          <w:b/>
          <w:sz w:val="32"/>
          <w:szCs w:val="32"/>
        </w:rPr>
        <w:t>条</w:t>
      </w:r>
      <w:r>
        <w:rPr>
          <w:rFonts w:ascii="仿宋_GB2312" w:eastAsia="仿宋_GB2312" w:hint="eastAsia"/>
          <w:sz w:val="32"/>
          <w:szCs w:val="32"/>
        </w:rPr>
        <w:t>党委班子成员要自觉维护党委集体领导的威信，统一意志和行动。对党委会集体议决事项必须坚决</w:t>
      </w:r>
      <w:r>
        <w:rPr>
          <w:rFonts w:ascii="仿宋_GB2312" w:eastAsia="仿宋_GB2312" w:hint="eastAsia"/>
          <w:sz w:val="32"/>
          <w:szCs w:val="32"/>
        </w:rPr>
        <w:t>贯彻</w:t>
      </w:r>
      <w:r>
        <w:rPr>
          <w:rFonts w:ascii="仿宋_GB2312" w:eastAsia="仿宋_GB2312" w:hint="eastAsia"/>
          <w:sz w:val="32"/>
          <w:szCs w:val="32"/>
        </w:rPr>
        <w:t>执行，按照各自职责抓好</w:t>
      </w:r>
      <w:r>
        <w:rPr>
          <w:rFonts w:ascii="仿宋_GB2312" w:eastAsia="仿宋_GB2312" w:hint="eastAsia"/>
          <w:sz w:val="32"/>
          <w:szCs w:val="32"/>
        </w:rPr>
        <w:t>工作</w:t>
      </w:r>
      <w:r>
        <w:rPr>
          <w:rFonts w:ascii="仿宋_GB2312" w:eastAsia="仿宋_GB2312" w:hint="eastAsia"/>
          <w:sz w:val="32"/>
          <w:szCs w:val="32"/>
        </w:rPr>
        <w:t>落实，不得公开散布与集体决议、决定相违背的意见。个人对党委会议的决定、决议有不同意见允许保留，也可以</w:t>
      </w:r>
      <w:r>
        <w:rPr>
          <w:rFonts w:ascii="仿宋_GB2312" w:eastAsia="仿宋_GB2312" w:hint="eastAsia"/>
          <w:sz w:val="32"/>
          <w:szCs w:val="32"/>
        </w:rPr>
        <w:t>通过正常的组织渠道反映，但决不允许以任何借口推诿抵制。</w:t>
      </w:r>
    </w:p>
    <w:p w:rsidR="00580F79" w:rsidRDefault="00146B38">
      <w:pPr>
        <w:spacing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第三十</w:t>
      </w:r>
      <w:r>
        <w:rPr>
          <w:rFonts w:ascii="仿宋_GB2312" w:eastAsia="仿宋_GB2312" w:hint="eastAsia"/>
          <w:b/>
          <w:color w:val="000000"/>
          <w:sz w:val="32"/>
          <w:szCs w:val="32"/>
        </w:rPr>
        <w:t>五</w:t>
      </w:r>
      <w:r>
        <w:rPr>
          <w:rFonts w:ascii="仿宋_GB2312" w:eastAsia="仿宋_GB2312" w:hint="eastAsia"/>
          <w:b/>
          <w:color w:val="000000"/>
          <w:sz w:val="32"/>
          <w:szCs w:val="32"/>
        </w:rPr>
        <w:t>条</w:t>
      </w:r>
      <w:r>
        <w:rPr>
          <w:rFonts w:ascii="仿宋_GB2312" w:eastAsia="仿宋_GB2312" w:hint="eastAsia"/>
          <w:color w:val="000000"/>
          <w:sz w:val="32"/>
          <w:szCs w:val="32"/>
        </w:rPr>
        <w:t>与</w:t>
      </w:r>
      <w:r>
        <w:rPr>
          <w:rFonts w:ascii="仿宋_GB2312" w:eastAsia="仿宋_GB2312" w:hint="eastAsia"/>
          <w:color w:val="000000"/>
          <w:sz w:val="32"/>
          <w:szCs w:val="32"/>
        </w:rPr>
        <w:t>会人员要严格遵守组织纪律，严守会议秘密。党委会议讨论的事项，除按规定履行职能及授权传达外，其它与会人员不得擅自外传会议内容及讨论情况。</w:t>
      </w:r>
    </w:p>
    <w:p w:rsidR="00580F79" w:rsidRDefault="00146B38">
      <w:pPr>
        <w:spacing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第三十</w:t>
      </w:r>
      <w:r>
        <w:rPr>
          <w:rFonts w:ascii="仿宋_GB2312" w:eastAsia="仿宋_GB2312" w:hint="eastAsia"/>
          <w:b/>
          <w:color w:val="000000"/>
          <w:sz w:val="32"/>
          <w:szCs w:val="32"/>
        </w:rPr>
        <w:t>六</w:t>
      </w:r>
      <w:r>
        <w:rPr>
          <w:rFonts w:ascii="仿宋_GB2312" w:eastAsia="仿宋_GB2312" w:hint="eastAsia"/>
          <w:b/>
          <w:color w:val="000000"/>
          <w:sz w:val="32"/>
          <w:szCs w:val="32"/>
        </w:rPr>
        <w:t>条</w:t>
      </w:r>
      <w:r>
        <w:rPr>
          <w:rFonts w:ascii="仿宋_GB2312" w:eastAsia="仿宋_GB2312" w:hint="eastAsia"/>
          <w:color w:val="000000"/>
          <w:sz w:val="32"/>
          <w:szCs w:val="32"/>
        </w:rPr>
        <w:t>会上分发的密级文件或材料，会后由党委办公室及时收回。</w:t>
      </w:r>
    </w:p>
    <w:p w:rsidR="00580F79" w:rsidRDefault="00146B38">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lastRenderedPageBreak/>
        <w:t>第三十</w:t>
      </w:r>
      <w:r>
        <w:rPr>
          <w:rFonts w:ascii="仿宋_GB2312" w:eastAsia="仿宋_GB2312" w:hint="eastAsia"/>
          <w:b/>
          <w:color w:val="000000"/>
          <w:sz w:val="32"/>
          <w:szCs w:val="32"/>
        </w:rPr>
        <w:t>七</w:t>
      </w:r>
      <w:r>
        <w:rPr>
          <w:rFonts w:ascii="仿宋_GB2312" w:eastAsia="仿宋_GB2312" w:hint="eastAsia"/>
          <w:b/>
          <w:color w:val="000000"/>
          <w:sz w:val="32"/>
          <w:szCs w:val="32"/>
        </w:rPr>
        <w:t>条</w:t>
      </w:r>
      <w:r>
        <w:rPr>
          <w:rFonts w:ascii="仿宋_GB2312" w:eastAsia="仿宋_GB2312" w:hint="eastAsia"/>
          <w:sz w:val="32"/>
          <w:szCs w:val="32"/>
        </w:rPr>
        <w:t>党委会记录簿由党委秘书保管并严格保密</w:t>
      </w:r>
      <w:r>
        <w:rPr>
          <w:rFonts w:ascii="仿宋_GB2312" w:eastAsia="仿宋_GB2312" w:hint="eastAsia"/>
          <w:sz w:val="32"/>
          <w:szCs w:val="32"/>
        </w:rPr>
        <w:t>。</w:t>
      </w:r>
      <w:r>
        <w:rPr>
          <w:rFonts w:ascii="仿宋_GB2312" w:eastAsia="仿宋_GB2312" w:hint="eastAsia"/>
          <w:sz w:val="32"/>
          <w:szCs w:val="32"/>
        </w:rPr>
        <w:t>查阅党委会原始记录，须经党委书记批准并进行书面登记。党委会记录簿要每页编码存档，不能涂改、增删，更不能销毁。党委会议讨论决定干部人事任免</w:t>
      </w:r>
      <w:r>
        <w:rPr>
          <w:rFonts w:ascii="仿宋_GB2312" w:eastAsia="仿宋_GB2312" w:hint="eastAsia"/>
          <w:sz w:val="32"/>
          <w:szCs w:val="32"/>
        </w:rPr>
        <w:t>等重大</w:t>
      </w:r>
      <w:r>
        <w:rPr>
          <w:rFonts w:ascii="仿宋_GB2312" w:eastAsia="仿宋_GB2312" w:hint="eastAsia"/>
          <w:sz w:val="32"/>
          <w:szCs w:val="32"/>
        </w:rPr>
        <w:t>事项，如采用无记名投票表决方式进行的，投票表决的原始资料也要一并存档备查。</w:t>
      </w:r>
    </w:p>
    <w:p w:rsidR="00580F79" w:rsidRDefault="00146B38">
      <w:pPr>
        <w:spacing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第三十</w:t>
      </w:r>
      <w:r>
        <w:rPr>
          <w:rFonts w:ascii="仿宋_GB2312" w:eastAsia="仿宋_GB2312" w:hint="eastAsia"/>
          <w:b/>
          <w:color w:val="000000"/>
          <w:sz w:val="32"/>
          <w:szCs w:val="32"/>
        </w:rPr>
        <w:t>八</w:t>
      </w:r>
      <w:r>
        <w:rPr>
          <w:rFonts w:ascii="仿宋_GB2312" w:eastAsia="仿宋_GB2312" w:hint="eastAsia"/>
          <w:b/>
          <w:color w:val="000000"/>
          <w:sz w:val="32"/>
          <w:szCs w:val="32"/>
        </w:rPr>
        <w:t>条</w:t>
      </w:r>
      <w:r>
        <w:rPr>
          <w:rFonts w:ascii="仿宋_GB2312" w:eastAsia="仿宋_GB2312" w:hint="eastAsia"/>
          <w:color w:val="000000"/>
          <w:sz w:val="32"/>
          <w:szCs w:val="32"/>
        </w:rPr>
        <w:t>对违反本规则的行为，情节轻微的，主要责任人和直接责任人应当作出检查，吸取教训；情节严重的，应依据《中国共产党纪律处分条例》和有关</w:t>
      </w:r>
      <w:r>
        <w:rPr>
          <w:rFonts w:ascii="仿宋_GB2312" w:eastAsia="仿宋_GB2312" w:hint="eastAsia"/>
          <w:color w:val="000000"/>
          <w:sz w:val="32"/>
          <w:szCs w:val="32"/>
        </w:rPr>
        <w:t>党内</w:t>
      </w:r>
      <w:r>
        <w:rPr>
          <w:rFonts w:ascii="仿宋_GB2312" w:eastAsia="仿宋_GB2312" w:hint="eastAsia"/>
          <w:color w:val="000000"/>
          <w:sz w:val="32"/>
          <w:szCs w:val="32"/>
        </w:rPr>
        <w:t>规定进行责任追究。</w:t>
      </w:r>
    </w:p>
    <w:p w:rsidR="00580F79" w:rsidRDefault="00580F79">
      <w:pPr>
        <w:spacing w:line="560" w:lineRule="exact"/>
        <w:ind w:firstLineChars="200" w:firstLine="643"/>
        <w:jc w:val="center"/>
        <w:rPr>
          <w:rFonts w:ascii="仿宋_GB2312" w:eastAsia="仿宋_GB2312"/>
          <w:b/>
          <w:sz w:val="32"/>
          <w:szCs w:val="32"/>
        </w:rPr>
      </w:pPr>
    </w:p>
    <w:p w:rsidR="00580F79" w:rsidRDefault="00146B38">
      <w:pPr>
        <w:adjustRightInd w:val="0"/>
        <w:snapToGrid w:val="0"/>
        <w:spacing w:line="560" w:lineRule="exact"/>
        <w:ind w:firstLineChars="100" w:firstLine="321"/>
        <w:jc w:val="center"/>
        <w:rPr>
          <w:rFonts w:ascii="黑体" w:eastAsia="黑体" w:hAnsi="黑体" w:cs="黑体"/>
          <w:b/>
          <w:sz w:val="32"/>
          <w:szCs w:val="32"/>
        </w:rPr>
      </w:pPr>
      <w:r>
        <w:rPr>
          <w:rFonts w:ascii="黑体" w:eastAsia="黑体" w:hAnsi="黑体" w:cs="黑体" w:hint="eastAsia"/>
          <w:b/>
          <w:sz w:val="32"/>
          <w:szCs w:val="32"/>
        </w:rPr>
        <w:t>第九章</w:t>
      </w:r>
      <w:r>
        <w:rPr>
          <w:rFonts w:ascii="黑体" w:eastAsia="黑体" w:hAnsi="黑体" w:cs="黑体" w:hint="eastAsia"/>
          <w:b/>
          <w:sz w:val="32"/>
          <w:szCs w:val="32"/>
        </w:rPr>
        <w:t>附则</w:t>
      </w:r>
    </w:p>
    <w:p w:rsidR="00580F79" w:rsidRDefault="00146B38">
      <w:pPr>
        <w:spacing w:line="560" w:lineRule="exact"/>
        <w:ind w:firstLineChars="200" w:firstLine="643"/>
        <w:rPr>
          <w:rFonts w:ascii="仿宋_GB2312" w:eastAsia="仿宋_GB2312" w:hAnsi="华文中宋" w:cs="华文中宋"/>
          <w:color w:val="000000"/>
          <w:sz w:val="32"/>
          <w:szCs w:val="32"/>
          <w:u w:color="000000"/>
          <w:lang w:val="zh-TW"/>
        </w:rPr>
      </w:pPr>
      <w:r>
        <w:rPr>
          <w:rFonts w:ascii="仿宋_GB2312" w:eastAsia="仿宋_GB2312" w:hAnsi="宋体" w:cs="宋体" w:hint="eastAsia"/>
          <w:b/>
          <w:color w:val="333333"/>
          <w:kern w:val="0"/>
          <w:sz w:val="32"/>
          <w:szCs w:val="32"/>
        </w:rPr>
        <w:t>第三十</w:t>
      </w:r>
      <w:r>
        <w:rPr>
          <w:rFonts w:ascii="仿宋_GB2312" w:eastAsia="仿宋_GB2312" w:hAnsi="宋体" w:cs="宋体" w:hint="eastAsia"/>
          <w:b/>
          <w:color w:val="333333"/>
          <w:kern w:val="0"/>
          <w:sz w:val="32"/>
          <w:szCs w:val="32"/>
        </w:rPr>
        <w:t>九</w:t>
      </w:r>
      <w:r>
        <w:rPr>
          <w:rFonts w:ascii="仿宋_GB2312" w:eastAsia="仿宋_GB2312" w:hAnsi="宋体" w:cs="宋体" w:hint="eastAsia"/>
          <w:b/>
          <w:color w:val="333333"/>
          <w:kern w:val="0"/>
          <w:sz w:val="32"/>
          <w:szCs w:val="32"/>
        </w:rPr>
        <w:t>条</w:t>
      </w:r>
      <w:r>
        <w:rPr>
          <w:rFonts w:ascii="仿宋_GB2312" w:eastAsia="仿宋_GB2312" w:hAnsi="华文中宋" w:cs="华文中宋" w:hint="eastAsia"/>
          <w:color w:val="000000"/>
          <w:sz w:val="32"/>
          <w:szCs w:val="32"/>
          <w:u w:color="000000"/>
          <w:lang w:val="zh-TW"/>
        </w:rPr>
        <w:t>本规则自发布之日起施行，</w:t>
      </w:r>
      <w:r>
        <w:rPr>
          <w:rFonts w:ascii="仿宋_GB2312" w:eastAsia="仿宋_GB2312" w:hAnsi="华文中宋" w:cs="华文中宋" w:hint="eastAsia"/>
          <w:color w:val="000000"/>
          <w:sz w:val="32"/>
          <w:szCs w:val="32"/>
          <w:u w:color="000000"/>
        </w:rPr>
        <w:t>2015</w:t>
      </w:r>
      <w:r>
        <w:rPr>
          <w:rFonts w:ascii="仿宋_GB2312" w:eastAsia="仿宋_GB2312" w:hAnsi="华文中宋" w:cs="华文中宋" w:hint="eastAsia"/>
          <w:color w:val="000000"/>
          <w:sz w:val="32"/>
          <w:szCs w:val="32"/>
          <w:u w:color="000000"/>
        </w:rPr>
        <w:t>年</w:t>
      </w:r>
      <w:r>
        <w:rPr>
          <w:rFonts w:ascii="仿宋_GB2312" w:eastAsia="仿宋_GB2312" w:hAnsi="华文中宋" w:cs="华文中宋" w:hint="eastAsia"/>
          <w:color w:val="000000"/>
          <w:sz w:val="32"/>
          <w:szCs w:val="32"/>
          <w:u w:color="000000"/>
        </w:rPr>
        <w:t>1</w:t>
      </w:r>
      <w:r>
        <w:rPr>
          <w:rFonts w:ascii="仿宋_GB2312" w:eastAsia="仿宋_GB2312" w:hAnsi="华文中宋" w:cs="华文中宋" w:hint="eastAsia"/>
          <w:color w:val="000000"/>
          <w:sz w:val="32"/>
          <w:szCs w:val="32"/>
          <w:u w:color="000000"/>
        </w:rPr>
        <w:t>月</w:t>
      </w:r>
      <w:r>
        <w:rPr>
          <w:rFonts w:ascii="仿宋_GB2312" w:eastAsia="仿宋_GB2312" w:hAnsi="华文中宋" w:cs="华文中宋" w:hint="eastAsia"/>
          <w:color w:val="000000"/>
          <w:sz w:val="32"/>
          <w:szCs w:val="32"/>
          <w:u w:color="000000"/>
        </w:rPr>
        <w:t>7</w:t>
      </w:r>
      <w:r>
        <w:rPr>
          <w:rFonts w:ascii="仿宋_GB2312" w:eastAsia="仿宋_GB2312" w:hAnsi="华文中宋" w:cs="华文中宋" w:hint="eastAsia"/>
          <w:color w:val="000000"/>
          <w:sz w:val="32"/>
          <w:szCs w:val="32"/>
          <w:u w:color="000000"/>
        </w:rPr>
        <w:t>日印发的</w:t>
      </w:r>
      <w:r>
        <w:rPr>
          <w:rFonts w:ascii="仿宋_GB2312" w:eastAsia="仿宋_GB2312" w:hAnsi="华文中宋" w:cs="华文中宋" w:hint="eastAsia"/>
          <w:color w:val="000000"/>
          <w:sz w:val="32"/>
          <w:szCs w:val="32"/>
          <w:u w:color="000000"/>
          <w:lang w:val="zh-TW"/>
        </w:rPr>
        <w:t>《上海民航职业技术学院党委会议事规则》（沪民航院党发〔</w:t>
      </w:r>
      <w:r>
        <w:rPr>
          <w:rFonts w:ascii="仿宋_GB2312" w:eastAsia="仿宋_GB2312" w:hAnsi="华文中宋" w:cs="华文中宋" w:hint="eastAsia"/>
          <w:color w:val="000000"/>
          <w:sz w:val="32"/>
          <w:szCs w:val="32"/>
          <w:u w:color="000000"/>
          <w:lang w:val="zh-TW"/>
        </w:rPr>
        <w:t>201</w:t>
      </w:r>
      <w:r>
        <w:rPr>
          <w:rFonts w:ascii="仿宋_GB2312" w:eastAsia="仿宋_GB2312" w:hAnsi="华文中宋" w:cs="华文中宋" w:hint="eastAsia"/>
          <w:color w:val="000000"/>
          <w:sz w:val="32"/>
          <w:szCs w:val="32"/>
          <w:u w:color="000000"/>
        </w:rPr>
        <w:t>5</w:t>
      </w:r>
      <w:r>
        <w:rPr>
          <w:rFonts w:ascii="仿宋_GB2312" w:eastAsia="仿宋_GB2312" w:hAnsi="华文中宋" w:cs="华文中宋" w:hint="eastAsia"/>
          <w:color w:val="000000"/>
          <w:sz w:val="32"/>
          <w:szCs w:val="32"/>
          <w:u w:color="000000"/>
          <w:lang w:val="zh-TW"/>
        </w:rPr>
        <w:t>〕</w:t>
      </w:r>
      <w:r>
        <w:rPr>
          <w:rFonts w:ascii="仿宋_GB2312" w:eastAsia="仿宋_GB2312" w:hAnsi="华文中宋" w:cs="华文中宋" w:hint="eastAsia"/>
          <w:color w:val="000000"/>
          <w:sz w:val="32"/>
          <w:szCs w:val="32"/>
          <w:u w:color="000000"/>
        </w:rPr>
        <w:t>2</w:t>
      </w:r>
      <w:r>
        <w:rPr>
          <w:rFonts w:ascii="仿宋_GB2312" w:eastAsia="仿宋_GB2312" w:hAnsi="华文中宋" w:cs="华文中宋" w:hint="eastAsia"/>
          <w:color w:val="000000"/>
          <w:sz w:val="32"/>
          <w:szCs w:val="32"/>
          <w:u w:color="000000"/>
          <w:lang w:val="zh-TW"/>
        </w:rPr>
        <w:t>号）和</w:t>
      </w:r>
      <w:r>
        <w:rPr>
          <w:rFonts w:ascii="仿宋_GB2312" w:eastAsia="仿宋_GB2312" w:hint="eastAsia"/>
          <w:sz w:val="32"/>
          <w:szCs w:val="32"/>
        </w:rPr>
        <w:t xml:space="preserve"> 2015</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21</w:t>
      </w:r>
      <w:r>
        <w:rPr>
          <w:rFonts w:ascii="仿宋_GB2312" w:eastAsia="仿宋_GB2312" w:hint="eastAsia"/>
          <w:sz w:val="32"/>
          <w:szCs w:val="32"/>
        </w:rPr>
        <w:t>日印发的</w:t>
      </w:r>
      <w:r>
        <w:rPr>
          <w:rFonts w:ascii="仿宋_GB2312" w:eastAsia="仿宋_GB2312" w:hAnsi="华文中宋" w:cs="华文中宋" w:hint="eastAsia"/>
          <w:color w:val="000000"/>
          <w:sz w:val="32"/>
          <w:szCs w:val="32"/>
          <w:u w:color="000000"/>
          <w:lang w:val="zh-TW"/>
        </w:rPr>
        <w:t>《上海民航职业技术学院党委会议事内容目录清单》（沪民航院党发〔</w:t>
      </w:r>
      <w:r>
        <w:rPr>
          <w:rFonts w:ascii="仿宋_GB2312" w:eastAsia="仿宋_GB2312" w:hAnsi="华文中宋" w:cs="华文中宋" w:hint="eastAsia"/>
          <w:color w:val="000000"/>
          <w:sz w:val="32"/>
          <w:szCs w:val="32"/>
          <w:u w:color="000000"/>
          <w:lang w:val="zh-TW"/>
        </w:rPr>
        <w:t>2015</w:t>
      </w:r>
      <w:r>
        <w:rPr>
          <w:rFonts w:ascii="仿宋_GB2312" w:eastAsia="仿宋_GB2312" w:hAnsi="华文中宋" w:cs="华文中宋" w:hint="eastAsia"/>
          <w:color w:val="000000"/>
          <w:sz w:val="32"/>
          <w:szCs w:val="32"/>
          <w:u w:color="000000"/>
          <w:lang w:val="zh-TW"/>
        </w:rPr>
        <w:t>〕</w:t>
      </w:r>
      <w:r>
        <w:rPr>
          <w:rFonts w:ascii="仿宋_GB2312" w:eastAsia="仿宋_GB2312" w:hAnsi="华文中宋" w:cs="华文中宋" w:hint="eastAsia"/>
          <w:color w:val="000000"/>
          <w:sz w:val="32"/>
          <w:szCs w:val="32"/>
          <w:u w:color="000000"/>
          <w:lang w:val="zh-TW"/>
        </w:rPr>
        <w:t>27</w:t>
      </w:r>
      <w:r>
        <w:rPr>
          <w:rFonts w:ascii="仿宋_GB2312" w:eastAsia="仿宋_GB2312" w:hAnsi="华文中宋" w:cs="华文中宋" w:hint="eastAsia"/>
          <w:color w:val="000000"/>
          <w:sz w:val="32"/>
          <w:szCs w:val="32"/>
          <w:u w:color="000000"/>
          <w:lang w:val="zh-TW"/>
        </w:rPr>
        <w:t>号）同时废止。</w:t>
      </w:r>
    </w:p>
    <w:p w:rsidR="00580F79" w:rsidRDefault="00146B38">
      <w:pPr>
        <w:spacing w:line="560" w:lineRule="exact"/>
        <w:ind w:firstLineChars="200" w:firstLine="643"/>
        <w:rPr>
          <w:rFonts w:ascii="仿宋_GB2312" w:eastAsia="仿宋_GB2312" w:hAnsi="华文中宋" w:cs="华文中宋"/>
          <w:color w:val="000000"/>
          <w:sz w:val="32"/>
          <w:szCs w:val="32"/>
          <w:u w:color="000000"/>
        </w:rPr>
      </w:pPr>
      <w:r>
        <w:rPr>
          <w:rFonts w:ascii="仿宋_GB2312" w:eastAsia="仿宋_GB2312" w:hAnsi="宋体" w:cs="宋体" w:hint="eastAsia"/>
          <w:b/>
          <w:color w:val="333333"/>
          <w:kern w:val="0"/>
          <w:sz w:val="32"/>
          <w:szCs w:val="32"/>
          <w:lang w:val="zh-TW"/>
        </w:rPr>
        <w:t>第四十条</w:t>
      </w:r>
      <w:r>
        <w:rPr>
          <w:rFonts w:ascii="仿宋_GB2312" w:eastAsia="仿宋_GB2312" w:hAnsi="华文中宋" w:cs="华文中宋" w:hint="eastAsia"/>
          <w:color w:val="000000"/>
          <w:sz w:val="32"/>
          <w:szCs w:val="32"/>
          <w:u w:color="000000"/>
        </w:rPr>
        <w:t xml:space="preserve">  </w:t>
      </w:r>
      <w:r>
        <w:rPr>
          <w:rFonts w:ascii="仿宋_GB2312" w:eastAsia="仿宋_GB2312" w:hAnsi="华文中宋" w:cs="华文中宋" w:hint="eastAsia"/>
          <w:color w:val="000000"/>
          <w:sz w:val="32"/>
          <w:szCs w:val="32"/>
          <w:u w:color="000000"/>
        </w:rPr>
        <w:t>本规则由党委办公室负责解释。</w:t>
      </w:r>
    </w:p>
    <w:p w:rsidR="00580F79" w:rsidRDefault="00580F79">
      <w:pPr>
        <w:spacing w:line="560" w:lineRule="exact"/>
        <w:ind w:firstLineChars="200" w:firstLine="640"/>
        <w:rPr>
          <w:rFonts w:ascii="仿宋_GB2312" w:eastAsia="仿宋_GB2312" w:hAnsi="华文中宋" w:cs="华文中宋" w:hint="eastAsia"/>
          <w:color w:val="000000"/>
          <w:sz w:val="32"/>
          <w:szCs w:val="32"/>
          <w:u w:color="000000"/>
          <w:lang w:val="zh-TW"/>
        </w:rPr>
      </w:pPr>
    </w:p>
    <w:p w:rsidR="004A70CC" w:rsidRDefault="004A70CC">
      <w:pPr>
        <w:spacing w:line="560" w:lineRule="exact"/>
        <w:ind w:firstLineChars="200" w:firstLine="640"/>
        <w:rPr>
          <w:rFonts w:ascii="仿宋_GB2312" w:eastAsia="仿宋_GB2312" w:hAnsi="华文中宋" w:cs="华文中宋" w:hint="eastAsia"/>
          <w:color w:val="000000"/>
          <w:sz w:val="32"/>
          <w:szCs w:val="32"/>
          <w:u w:color="000000"/>
          <w:lang w:val="zh-TW"/>
        </w:rPr>
      </w:pPr>
    </w:p>
    <w:p w:rsidR="004A70CC" w:rsidRDefault="004A70CC">
      <w:pPr>
        <w:spacing w:line="560" w:lineRule="exact"/>
        <w:ind w:firstLineChars="200" w:firstLine="640"/>
        <w:rPr>
          <w:rFonts w:ascii="仿宋_GB2312" w:eastAsia="仿宋_GB2312" w:hAnsi="华文中宋" w:cs="华文中宋"/>
          <w:color w:val="000000"/>
          <w:sz w:val="32"/>
          <w:szCs w:val="32"/>
          <w:u w:color="000000"/>
          <w:lang w:val="zh-TW"/>
        </w:rPr>
      </w:pPr>
    </w:p>
    <w:p w:rsidR="00580F79" w:rsidRDefault="00146B38">
      <w:pPr>
        <w:widowControl w:val="0"/>
        <w:spacing w:line="560" w:lineRule="exact"/>
        <w:rPr>
          <w:rFonts w:ascii="黑体" w:eastAsia="黑体" w:hAnsi="宋体" w:hint="eastAsia"/>
          <w:bCs/>
          <w:sz w:val="32"/>
        </w:rPr>
      </w:pPr>
      <w:r>
        <w:rPr>
          <w:rFonts w:ascii="黑体" w:eastAsia="黑体" w:hAnsi="宋体" w:hint="eastAsia"/>
          <w:bCs/>
          <w:sz w:val="32"/>
        </w:rPr>
        <w:t>附表</w:t>
      </w:r>
    </w:p>
    <w:p w:rsidR="004A70CC" w:rsidRDefault="004A70CC">
      <w:pPr>
        <w:widowControl w:val="0"/>
        <w:spacing w:line="560" w:lineRule="exact"/>
        <w:rPr>
          <w:rFonts w:ascii="黑体" w:eastAsia="黑体" w:hAnsi="宋体" w:hint="eastAsia"/>
          <w:bCs/>
          <w:sz w:val="32"/>
        </w:rPr>
      </w:pPr>
    </w:p>
    <w:p w:rsidR="004A70CC" w:rsidRDefault="004A70CC">
      <w:pPr>
        <w:widowControl w:val="0"/>
        <w:spacing w:line="560" w:lineRule="exact"/>
        <w:rPr>
          <w:rFonts w:ascii="黑体" w:eastAsia="黑体" w:hAnsi="宋体" w:hint="eastAsia"/>
          <w:bCs/>
          <w:sz w:val="32"/>
        </w:rPr>
      </w:pPr>
    </w:p>
    <w:p w:rsidR="00580F79" w:rsidRDefault="00146B38">
      <w:pPr>
        <w:widowControl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上海民航职业技术学院党委会议题征集单</w:t>
      </w:r>
    </w:p>
    <w:tbl>
      <w:tblPr>
        <w:tblW w:w="876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8"/>
        <w:gridCol w:w="3093"/>
        <w:gridCol w:w="1423"/>
        <w:gridCol w:w="2131"/>
      </w:tblGrid>
      <w:tr w:rsidR="00580F79">
        <w:trPr>
          <w:trHeight w:val="745"/>
        </w:trPr>
        <w:tc>
          <w:tcPr>
            <w:tcW w:w="2118" w:type="dxa"/>
            <w:vAlign w:val="center"/>
          </w:tcPr>
          <w:p w:rsidR="00580F79" w:rsidRDefault="00146B38">
            <w:pPr>
              <w:spacing w:line="560" w:lineRule="exact"/>
              <w:jc w:val="center"/>
              <w:rPr>
                <w:rFonts w:eastAsia="黑体"/>
                <w:sz w:val="28"/>
              </w:rPr>
            </w:pPr>
            <w:r>
              <w:rPr>
                <w:rFonts w:eastAsia="黑体" w:hint="eastAsia"/>
                <w:sz w:val="28"/>
              </w:rPr>
              <w:t>填</w:t>
            </w:r>
            <w:r>
              <w:rPr>
                <w:rFonts w:eastAsia="黑体" w:hint="eastAsia"/>
                <w:sz w:val="28"/>
              </w:rPr>
              <w:t>报</w:t>
            </w:r>
            <w:r>
              <w:rPr>
                <w:rFonts w:eastAsia="黑体" w:hint="eastAsia"/>
                <w:sz w:val="28"/>
              </w:rPr>
              <w:t>部门</w:t>
            </w:r>
          </w:p>
        </w:tc>
        <w:tc>
          <w:tcPr>
            <w:tcW w:w="3093" w:type="dxa"/>
            <w:vAlign w:val="center"/>
          </w:tcPr>
          <w:p w:rsidR="00580F79" w:rsidRDefault="00580F79">
            <w:pPr>
              <w:spacing w:line="560" w:lineRule="exact"/>
              <w:jc w:val="center"/>
              <w:rPr>
                <w:sz w:val="30"/>
              </w:rPr>
            </w:pPr>
          </w:p>
        </w:tc>
        <w:tc>
          <w:tcPr>
            <w:tcW w:w="1423" w:type="dxa"/>
            <w:vAlign w:val="center"/>
          </w:tcPr>
          <w:p w:rsidR="00580F79" w:rsidRDefault="00146B38">
            <w:pPr>
              <w:spacing w:line="560" w:lineRule="exact"/>
              <w:jc w:val="center"/>
              <w:rPr>
                <w:sz w:val="30"/>
              </w:rPr>
            </w:pPr>
            <w:r>
              <w:rPr>
                <w:rFonts w:eastAsia="黑体" w:hint="eastAsia"/>
                <w:sz w:val="28"/>
              </w:rPr>
              <w:t>提交时间</w:t>
            </w:r>
          </w:p>
        </w:tc>
        <w:tc>
          <w:tcPr>
            <w:tcW w:w="2131" w:type="dxa"/>
          </w:tcPr>
          <w:p w:rsidR="00580F79" w:rsidRDefault="00580F79">
            <w:pPr>
              <w:spacing w:line="560" w:lineRule="exact"/>
              <w:rPr>
                <w:sz w:val="30"/>
              </w:rPr>
            </w:pPr>
          </w:p>
        </w:tc>
      </w:tr>
      <w:tr w:rsidR="00580F79">
        <w:trPr>
          <w:trHeight w:val="902"/>
        </w:trPr>
        <w:tc>
          <w:tcPr>
            <w:tcW w:w="2118" w:type="dxa"/>
            <w:vAlign w:val="center"/>
          </w:tcPr>
          <w:p w:rsidR="00580F79" w:rsidRDefault="00146B38">
            <w:pPr>
              <w:spacing w:line="560" w:lineRule="exact"/>
              <w:jc w:val="center"/>
              <w:rPr>
                <w:rFonts w:eastAsia="黑体"/>
                <w:sz w:val="28"/>
              </w:rPr>
            </w:pPr>
            <w:r>
              <w:rPr>
                <w:rFonts w:eastAsia="黑体" w:hint="eastAsia"/>
                <w:sz w:val="28"/>
              </w:rPr>
              <w:t>提请</w:t>
            </w:r>
            <w:r>
              <w:rPr>
                <w:rFonts w:eastAsia="黑体" w:hint="eastAsia"/>
                <w:sz w:val="28"/>
              </w:rPr>
              <w:t>研究</w:t>
            </w:r>
            <w:r>
              <w:rPr>
                <w:rFonts w:eastAsia="黑体" w:hint="eastAsia"/>
                <w:sz w:val="28"/>
              </w:rPr>
              <w:t>议题</w:t>
            </w:r>
          </w:p>
        </w:tc>
        <w:tc>
          <w:tcPr>
            <w:tcW w:w="6647" w:type="dxa"/>
            <w:gridSpan w:val="3"/>
          </w:tcPr>
          <w:p w:rsidR="00580F79" w:rsidRDefault="00580F79">
            <w:pPr>
              <w:spacing w:line="560" w:lineRule="exact"/>
              <w:rPr>
                <w:sz w:val="28"/>
                <w:szCs w:val="28"/>
              </w:rPr>
            </w:pPr>
          </w:p>
        </w:tc>
      </w:tr>
      <w:tr w:rsidR="00580F79">
        <w:trPr>
          <w:trHeight w:val="1670"/>
        </w:trPr>
        <w:tc>
          <w:tcPr>
            <w:tcW w:w="2118" w:type="dxa"/>
            <w:vAlign w:val="center"/>
          </w:tcPr>
          <w:p w:rsidR="00580F79" w:rsidRDefault="00146B38">
            <w:pPr>
              <w:spacing w:line="560" w:lineRule="exact"/>
              <w:jc w:val="center"/>
              <w:rPr>
                <w:rFonts w:eastAsia="黑体"/>
                <w:sz w:val="28"/>
              </w:rPr>
            </w:pPr>
            <w:r>
              <w:rPr>
                <w:rFonts w:eastAsia="黑体" w:hint="eastAsia"/>
                <w:sz w:val="28"/>
              </w:rPr>
              <w:t>汇报内容</w:t>
            </w:r>
          </w:p>
        </w:tc>
        <w:tc>
          <w:tcPr>
            <w:tcW w:w="6647" w:type="dxa"/>
            <w:gridSpan w:val="3"/>
          </w:tcPr>
          <w:p w:rsidR="00580F79" w:rsidRDefault="00580F79">
            <w:pPr>
              <w:spacing w:line="560" w:lineRule="exact"/>
              <w:rPr>
                <w:sz w:val="28"/>
                <w:szCs w:val="28"/>
              </w:rPr>
            </w:pPr>
          </w:p>
        </w:tc>
      </w:tr>
      <w:tr w:rsidR="00580F79">
        <w:trPr>
          <w:trHeight w:val="1409"/>
        </w:trPr>
        <w:tc>
          <w:tcPr>
            <w:tcW w:w="2118" w:type="dxa"/>
            <w:vAlign w:val="center"/>
          </w:tcPr>
          <w:p w:rsidR="00580F79" w:rsidRDefault="00146B38">
            <w:pPr>
              <w:spacing w:line="560" w:lineRule="exact"/>
              <w:jc w:val="center"/>
              <w:rPr>
                <w:rFonts w:eastAsia="黑体"/>
                <w:sz w:val="28"/>
              </w:rPr>
            </w:pPr>
            <w:r>
              <w:rPr>
                <w:rFonts w:eastAsia="黑体" w:hint="eastAsia"/>
                <w:sz w:val="28"/>
              </w:rPr>
              <w:t>建议或方案</w:t>
            </w:r>
          </w:p>
        </w:tc>
        <w:tc>
          <w:tcPr>
            <w:tcW w:w="6647" w:type="dxa"/>
            <w:gridSpan w:val="3"/>
          </w:tcPr>
          <w:p w:rsidR="00580F79" w:rsidRDefault="00580F79">
            <w:pPr>
              <w:spacing w:line="560" w:lineRule="exact"/>
              <w:rPr>
                <w:sz w:val="28"/>
                <w:szCs w:val="28"/>
              </w:rPr>
            </w:pPr>
          </w:p>
        </w:tc>
      </w:tr>
      <w:tr w:rsidR="00580F79">
        <w:trPr>
          <w:trHeight w:val="1286"/>
        </w:trPr>
        <w:tc>
          <w:tcPr>
            <w:tcW w:w="2118" w:type="dxa"/>
            <w:vAlign w:val="center"/>
          </w:tcPr>
          <w:p w:rsidR="00580F79" w:rsidRDefault="00146B38">
            <w:pPr>
              <w:spacing w:line="560" w:lineRule="exact"/>
              <w:jc w:val="center"/>
              <w:rPr>
                <w:rFonts w:eastAsia="黑体"/>
                <w:sz w:val="28"/>
              </w:rPr>
            </w:pPr>
            <w:r>
              <w:rPr>
                <w:rFonts w:eastAsia="黑体" w:hint="eastAsia"/>
                <w:sz w:val="28"/>
              </w:rPr>
              <w:t>附件材料</w:t>
            </w:r>
          </w:p>
        </w:tc>
        <w:tc>
          <w:tcPr>
            <w:tcW w:w="6647" w:type="dxa"/>
            <w:gridSpan w:val="3"/>
          </w:tcPr>
          <w:p w:rsidR="00580F79" w:rsidRDefault="00580F79">
            <w:pPr>
              <w:spacing w:line="560" w:lineRule="exact"/>
              <w:rPr>
                <w:sz w:val="28"/>
                <w:szCs w:val="28"/>
              </w:rPr>
            </w:pPr>
          </w:p>
        </w:tc>
      </w:tr>
      <w:tr w:rsidR="00580F79">
        <w:trPr>
          <w:trHeight w:val="1333"/>
        </w:trPr>
        <w:tc>
          <w:tcPr>
            <w:tcW w:w="2118" w:type="dxa"/>
            <w:vAlign w:val="center"/>
          </w:tcPr>
          <w:p w:rsidR="00580F79" w:rsidRDefault="00146B38">
            <w:pPr>
              <w:spacing w:line="560" w:lineRule="exact"/>
              <w:jc w:val="center"/>
              <w:rPr>
                <w:rFonts w:eastAsia="黑体"/>
                <w:sz w:val="28"/>
              </w:rPr>
            </w:pPr>
            <w:r>
              <w:rPr>
                <w:rFonts w:eastAsia="黑体" w:hint="eastAsia"/>
                <w:sz w:val="28"/>
              </w:rPr>
              <w:t>分管党委委员意</w:t>
            </w:r>
            <w:r>
              <w:rPr>
                <w:rFonts w:eastAsia="黑体" w:hint="eastAsia"/>
                <w:sz w:val="28"/>
              </w:rPr>
              <w:t xml:space="preserve">  </w:t>
            </w:r>
            <w:r>
              <w:rPr>
                <w:rFonts w:eastAsia="黑体" w:hint="eastAsia"/>
                <w:sz w:val="28"/>
              </w:rPr>
              <w:t>见</w:t>
            </w:r>
          </w:p>
        </w:tc>
        <w:tc>
          <w:tcPr>
            <w:tcW w:w="6647" w:type="dxa"/>
            <w:gridSpan w:val="3"/>
          </w:tcPr>
          <w:p w:rsidR="00580F79" w:rsidRDefault="00580F79">
            <w:pPr>
              <w:spacing w:line="560" w:lineRule="exact"/>
              <w:rPr>
                <w:sz w:val="30"/>
              </w:rPr>
            </w:pPr>
          </w:p>
        </w:tc>
      </w:tr>
      <w:tr w:rsidR="00580F79">
        <w:trPr>
          <w:trHeight w:val="846"/>
        </w:trPr>
        <w:tc>
          <w:tcPr>
            <w:tcW w:w="2118" w:type="dxa"/>
            <w:vAlign w:val="center"/>
          </w:tcPr>
          <w:p w:rsidR="00580F79" w:rsidRDefault="00146B38">
            <w:pPr>
              <w:spacing w:line="560" w:lineRule="exact"/>
              <w:jc w:val="center"/>
              <w:rPr>
                <w:rFonts w:eastAsia="黑体"/>
                <w:sz w:val="28"/>
              </w:rPr>
            </w:pPr>
            <w:r>
              <w:rPr>
                <w:rFonts w:eastAsia="黑体" w:hint="eastAsia"/>
                <w:sz w:val="28"/>
              </w:rPr>
              <w:t>党委书记</w:t>
            </w:r>
          </w:p>
          <w:p w:rsidR="00580F79" w:rsidRDefault="00146B38">
            <w:pPr>
              <w:spacing w:line="560" w:lineRule="exact"/>
              <w:jc w:val="center"/>
              <w:rPr>
                <w:rFonts w:eastAsia="黑体"/>
                <w:sz w:val="28"/>
              </w:rPr>
            </w:pPr>
            <w:r>
              <w:rPr>
                <w:rFonts w:eastAsia="黑体" w:hint="eastAsia"/>
                <w:sz w:val="28"/>
              </w:rPr>
              <w:t>审核意见</w:t>
            </w:r>
          </w:p>
        </w:tc>
        <w:tc>
          <w:tcPr>
            <w:tcW w:w="6647" w:type="dxa"/>
            <w:gridSpan w:val="3"/>
          </w:tcPr>
          <w:p w:rsidR="00580F79" w:rsidRDefault="00580F79">
            <w:pPr>
              <w:spacing w:line="560" w:lineRule="exact"/>
              <w:jc w:val="center"/>
              <w:rPr>
                <w:sz w:val="30"/>
              </w:rPr>
            </w:pPr>
          </w:p>
        </w:tc>
      </w:tr>
      <w:tr w:rsidR="00580F79">
        <w:trPr>
          <w:trHeight w:val="606"/>
        </w:trPr>
        <w:tc>
          <w:tcPr>
            <w:tcW w:w="2118" w:type="dxa"/>
            <w:vAlign w:val="center"/>
          </w:tcPr>
          <w:p w:rsidR="00580F79" w:rsidRDefault="00146B38">
            <w:pPr>
              <w:spacing w:line="560" w:lineRule="exact"/>
              <w:jc w:val="center"/>
              <w:rPr>
                <w:rFonts w:eastAsia="黑体"/>
                <w:sz w:val="28"/>
              </w:rPr>
            </w:pPr>
            <w:r>
              <w:rPr>
                <w:rFonts w:eastAsia="黑体" w:hint="eastAsia"/>
                <w:sz w:val="28"/>
              </w:rPr>
              <w:t>列席会议</w:t>
            </w:r>
          </w:p>
          <w:p w:rsidR="00580F79" w:rsidRDefault="00146B38">
            <w:pPr>
              <w:spacing w:line="560" w:lineRule="exact"/>
              <w:jc w:val="center"/>
              <w:rPr>
                <w:rFonts w:eastAsia="黑体"/>
                <w:sz w:val="28"/>
              </w:rPr>
            </w:pPr>
            <w:r>
              <w:rPr>
                <w:rFonts w:eastAsia="黑体" w:hint="eastAsia"/>
                <w:sz w:val="28"/>
              </w:rPr>
              <w:t>汇报人员</w:t>
            </w:r>
          </w:p>
          <w:p w:rsidR="00580F79" w:rsidRDefault="00146B38">
            <w:pPr>
              <w:spacing w:line="560" w:lineRule="exact"/>
              <w:jc w:val="center"/>
              <w:rPr>
                <w:rFonts w:eastAsia="黑体"/>
                <w:sz w:val="28"/>
              </w:rPr>
            </w:pPr>
            <w:r>
              <w:rPr>
                <w:rFonts w:eastAsia="黑体" w:hint="eastAsia"/>
                <w:szCs w:val="21"/>
              </w:rPr>
              <w:t>（</w:t>
            </w:r>
            <w:r>
              <w:rPr>
                <w:rFonts w:eastAsia="黑体" w:hint="eastAsia"/>
                <w:szCs w:val="21"/>
              </w:rPr>
              <w:t>部门、职务、姓名</w:t>
            </w:r>
            <w:r>
              <w:rPr>
                <w:rFonts w:eastAsia="黑体" w:hint="eastAsia"/>
                <w:szCs w:val="21"/>
              </w:rPr>
              <w:t>）</w:t>
            </w:r>
          </w:p>
        </w:tc>
        <w:tc>
          <w:tcPr>
            <w:tcW w:w="6647" w:type="dxa"/>
            <w:gridSpan w:val="3"/>
          </w:tcPr>
          <w:p w:rsidR="00580F79" w:rsidRDefault="00580F79">
            <w:pPr>
              <w:spacing w:line="560" w:lineRule="exact"/>
              <w:jc w:val="center"/>
              <w:rPr>
                <w:sz w:val="30"/>
              </w:rPr>
            </w:pPr>
          </w:p>
        </w:tc>
      </w:tr>
    </w:tbl>
    <w:p w:rsidR="00580F79" w:rsidRDefault="00146B38">
      <w:pPr>
        <w:spacing w:line="560" w:lineRule="exact"/>
        <w:rPr>
          <w:rFonts w:ascii="仿宋_GB2312" w:eastAsia="仿宋_GB2312"/>
          <w:color w:val="000000"/>
          <w:sz w:val="32"/>
          <w:szCs w:val="32"/>
        </w:rPr>
      </w:pPr>
      <w:r>
        <w:rPr>
          <w:rFonts w:ascii="仿宋_GB2312" w:eastAsia="仿宋_GB2312" w:hAnsi="华文中宋" w:cs="华文中宋" w:hint="eastAsia"/>
          <w:b/>
          <w:bCs/>
          <w:color w:val="000000"/>
          <w:sz w:val="32"/>
          <w:szCs w:val="32"/>
          <w:u w:color="000000"/>
          <w:lang w:val="zh-TW"/>
        </w:rPr>
        <w:t>说明：</w:t>
      </w:r>
      <w:r>
        <w:rPr>
          <w:rFonts w:ascii="仿宋_GB2312" w:eastAsia="仿宋_GB2312" w:hAnsi="华文中宋" w:cs="华文中宋" w:hint="eastAsia"/>
          <w:color w:val="000000"/>
          <w:sz w:val="32"/>
          <w:szCs w:val="32"/>
          <w:u w:color="000000"/>
          <w:lang w:val="zh-TW"/>
        </w:rPr>
        <w:t>此表须党委委员或有关提请研究议题的部门逐项认真填写，并连同相关议题材料按要求在党委会召开前三天送交党委办公室，审核通过后交党委书记审批。</w:t>
      </w:r>
    </w:p>
    <w:sectPr w:rsidR="00580F79" w:rsidSect="00580F79">
      <w:headerReference w:type="default"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B38" w:rsidRDefault="00146B38" w:rsidP="00580F79">
      <w:pPr>
        <w:spacing w:line="240" w:lineRule="auto"/>
      </w:pPr>
      <w:r>
        <w:separator/>
      </w:r>
    </w:p>
  </w:endnote>
  <w:endnote w:type="continuationSeparator" w:id="1">
    <w:p w:rsidR="00146B38" w:rsidRDefault="00146B38" w:rsidP="00580F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F79" w:rsidRDefault="00580F79">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80F79" w:rsidRDefault="00580F79">
                <w:pPr>
                  <w:pStyle w:val="a3"/>
                  <w:rPr>
                    <w:rFonts w:eastAsiaTheme="minorEastAsia"/>
                  </w:rPr>
                </w:pPr>
                <w:r>
                  <w:rPr>
                    <w:rFonts w:hint="eastAsia"/>
                  </w:rPr>
                  <w:fldChar w:fldCharType="begin"/>
                </w:r>
                <w:r w:rsidR="00146B38">
                  <w:rPr>
                    <w:rFonts w:hint="eastAsia"/>
                  </w:rPr>
                  <w:instrText xml:space="preserve"> PAGE  \* MERGEFORMAT </w:instrText>
                </w:r>
                <w:r>
                  <w:rPr>
                    <w:rFonts w:hint="eastAsia"/>
                  </w:rPr>
                  <w:fldChar w:fldCharType="separate"/>
                </w:r>
                <w:r w:rsidR="004A70CC">
                  <w:rPr>
                    <w:noProof/>
                  </w:rPr>
                  <w:t>- 11 -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B38" w:rsidRDefault="00146B38" w:rsidP="00580F79">
      <w:pPr>
        <w:spacing w:line="240" w:lineRule="auto"/>
      </w:pPr>
      <w:r>
        <w:separator/>
      </w:r>
    </w:p>
  </w:footnote>
  <w:footnote w:type="continuationSeparator" w:id="1">
    <w:p w:rsidR="00146B38" w:rsidRDefault="00146B38" w:rsidP="00580F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F79" w:rsidRDefault="00580F79">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4C51D8"/>
    <w:multiLevelType w:val="singleLevel"/>
    <w:tmpl w:val="FB4C51D8"/>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A504B91"/>
    <w:rsid w:val="00146B38"/>
    <w:rsid w:val="004A70CC"/>
    <w:rsid w:val="00580F79"/>
    <w:rsid w:val="09616FBF"/>
    <w:rsid w:val="0A504B91"/>
    <w:rsid w:val="4D0E13C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F79"/>
    <w:pPr>
      <w:spacing w:line="24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80F79"/>
    <w:pPr>
      <w:tabs>
        <w:tab w:val="center" w:pos="4153"/>
        <w:tab w:val="right" w:pos="8306"/>
      </w:tabs>
      <w:snapToGrid w:val="0"/>
    </w:pPr>
    <w:rPr>
      <w:rFonts w:eastAsia="楷体_GB2312"/>
      <w:kern w:val="0"/>
      <w:sz w:val="18"/>
      <w:szCs w:val="20"/>
    </w:rPr>
  </w:style>
  <w:style w:type="paragraph" w:styleId="a4">
    <w:name w:val="header"/>
    <w:basedOn w:val="a"/>
    <w:qFormat/>
    <w:rsid w:val="00580F79"/>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80F79"/>
    <w:pPr>
      <w:spacing w:before="100" w:beforeAutospacing="1" w:after="100" w:afterAutospacing="1"/>
    </w:pPr>
    <w:rPr>
      <w:rFonts w:ascii="宋体" w:hAnsi="宋体" w:cs="宋体"/>
      <w:kern w:val="0"/>
      <w:sz w:val="24"/>
    </w:rPr>
  </w:style>
  <w:style w:type="character" w:styleId="a6">
    <w:name w:val="Strong"/>
    <w:qFormat/>
    <w:rsid w:val="00580F79"/>
    <w:rPr>
      <w:b/>
      <w:bCs/>
    </w:rPr>
  </w:style>
  <w:style w:type="paragraph" w:customStyle="1" w:styleId="p0">
    <w:name w:val="p0"/>
    <w:basedOn w:val="a"/>
    <w:qFormat/>
    <w:rsid w:val="00580F79"/>
    <w:pPr>
      <w:spacing w:before="100" w:beforeAutospacing="1" w:after="100" w:afterAutospacing="1" w:line="240" w:lineRule="auto"/>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33</TotalTime>
  <Pages>12</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沪民航院党发〔2018〕21号</dc:title>
  <dc:creator>Administrator</dc:creator>
  <cp:lastModifiedBy>宁耕</cp:lastModifiedBy>
  <cp:revision>2</cp:revision>
  <cp:lastPrinted>2018-06-15T07:51:00Z</cp:lastPrinted>
  <dcterms:created xsi:type="dcterms:W3CDTF">2018-06-15T07:23:00Z</dcterms:created>
  <dcterms:modified xsi:type="dcterms:W3CDTF">2019-01-21T06:35:00Z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